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071" w:rsidRPr="00D975B8" w:rsidRDefault="00AC7071" w:rsidP="00AC7071">
      <w:pPr>
        <w:spacing w:after="0"/>
        <w:ind w:left="5387"/>
        <w:jc w:val="center"/>
        <w:rPr>
          <w:rFonts w:ascii="Times New Roman" w:hAnsi="Times New Roman"/>
          <w:b/>
          <w:sz w:val="28"/>
          <w:szCs w:val="28"/>
        </w:rPr>
      </w:pPr>
      <w:r w:rsidRPr="00D975B8">
        <w:rPr>
          <w:rFonts w:ascii="Times New Roman" w:hAnsi="Times New Roman"/>
          <w:b/>
          <w:sz w:val="28"/>
          <w:szCs w:val="28"/>
        </w:rPr>
        <w:t>ЗАТВЕРДЖУЮ</w:t>
      </w:r>
    </w:p>
    <w:p w:rsidR="00AC7071" w:rsidRPr="00D975B8" w:rsidRDefault="00AC7071" w:rsidP="00AC7071">
      <w:pPr>
        <w:spacing w:after="0"/>
        <w:ind w:left="5387"/>
        <w:jc w:val="both"/>
        <w:rPr>
          <w:rFonts w:ascii="Times New Roman" w:hAnsi="Times New Roman"/>
          <w:sz w:val="28"/>
          <w:szCs w:val="28"/>
        </w:rPr>
      </w:pPr>
      <w:r w:rsidRPr="00D975B8">
        <w:rPr>
          <w:rFonts w:ascii="Times New Roman" w:hAnsi="Times New Roman"/>
          <w:sz w:val="28"/>
          <w:szCs w:val="28"/>
        </w:rPr>
        <w:t>Ректор ПДАТУ,</w:t>
      </w:r>
    </w:p>
    <w:p w:rsidR="00AC7071" w:rsidRDefault="00AC7071" w:rsidP="00AC7071">
      <w:pPr>
        <w:spacing w:after="0"/>
        <w:ind w:left="5387"/>
        <w:jc w:val="both"/>
        <w:rPr>
          <w:rFonts w:ascii="Times New Roman" w:hAnsi="Times New Roman"/>
          <w:sz w:val="28"/>
          <w:szCs w:val="28"/>
        </w:rPr>
      </w:pPr>
      <w:r>
        <w:rPr>
          <w:rFonts w:ascii="Times New Roman" w:hAnsi="Times New Roman"/>
          <w:sz w:val="28"/>
          <w:szCs w:val="28"/>
        </w:rPr>
        <w:t>п</w:t>
      </w:r>
      <w:r w:rsidRPr="00D975B8">
        <w:rPr>
          <w:rFonts w:ascii="Times New Roman" w:hAnsi="Times New Roman"/>
          <w:sz w:val="28"/>
          <w:szCs w:val="28"/>
        </w:rPr>
        <w:t>рофесор</w:t>
      </w:r>
      <w:r>
        <w:rPr>
          <w:rFonts w:ascii="Times New Roman" w:hAnsi="Times New Roman"/>
          <w:sz w:val="28"/>
          <w:szCs w:val="28"/>
        </w:rPr>
        <w:t xml:space="preserve"> __________Іванишин В.В.</w:t>
      </w:r>
    </w:p>
    <w:p w:rsidR="00AC7071" w:rsidRPr="00D975B8" w:rsidRDefault="00AC7071" w:rsidP="00AC7071">
      <w:pPr>
        <w:spacing w:after="0"/>
        <w:ind w:left="5387"/>
        <w:jc w:val="both"/>
        <w:rPr>
          <w:rFonts w:ascii="Times New Roman" w:hAnsi="Times New Roman"/>
          <w:sz w:val="28"/>
          <w:szCs w:val="28"/>
        </w:rPr>
      </w:pPr>
      <w:r>
        <w:rPr>
          <w:rFonts w:ascii="Times New Roman" w:hAnsi="Times New Roman"/>
          <w:sz w:val="28"/>
          <w:szCs w:val="28"/>
        </w:rPr>
        <w:t>«___»_________ 201__ року</w:t>
      </w:r>
    </w:p>
    <w:p w:rsidR="00AC7071" w:rsidRPr="00D975B8" w:rsidRDefault="00AC7071" w:rsidP="00AC7071">
      <w:pPr>
        <w:spacing w:after="0"/>
        <w:jc w:val="center"/>
        <w:rPr>
          <w:rFonts w:ascii="Times New Roman" w:hAnsi="Times New Roman"/>
          <w:sz w:val="28"/>
          <w:szCs w:val="28"/>
        </w:rPr>
      </w:pPr>
    </w:p>
    <w:p w:rsidR="00AC7071" w:rsidRPr="00D975B8" w:rsidRDefault="00AC7071" w:rsidP="00AC7071">
      <w:pPr>
        <w:spacing w:after="0"/>
        <w:jc w:val="center"/>
        <w:rPr>
          <w:rFonts w:ascii="Times New Roman" w:hAnsi="Times New Roman"/>
          <w:sz w:val="28"/>
          <w:szCs w:val="28"/>
        </w:rPr>
      </w:pPr>
    </w:p>
    <w:p w:rsidR="00AC7071" w:rsidRPr="00D975B8" w:rsidRDefault="00AC7071" w:rsidP="00AC7071">
      <w:pPr>
        <w:spacing w:after="0"/>
        <w:jc w:val="center"/>
        <w:rPr>
          <w:rFonts w:ascii="Times New Roman" w:hAnsi="Times New Roman"/>
          <w:b/>
          <w:sz w:val="28"/>
          <w:szCs w:val="28"/>
        </w:rPr>
      </w:pPr>
      <w:r w:rsidRPr="00D975B8">
        <w:rPr>
          <w:rFonts w:ascii="Times New Roman" w:hAnsi="Times New Roman"/>
          <w:b/>
          <w:sz w:val="28"/>
          <w:szCs w:val="28"/>
        </w:rPr>
        <w:t>ПОЛОЖЕННЯ ПРО КАФЕДРУ</w:t>
      </w:r>
    </w:p>
    <w:p w:rsidR="00AC7071" w:rsidRPr="00D975B8" w:rsidRDefault="00AC7071" w:rsidP="00AC7071">
      <w:pPr>
        <w:spacing w:after="0"/>
        <w:jc w:val="center"/>
        <w:rPr>
          <w:rFonts w:ascii="Times New Roman" w:hAnsi="Times New Roman"/>
          <w:b/>
          <w:sz w:val="28"/>
          <w:szCs w:val="28"/>
        </w:rPr>
      </w:pPr>
      <w:r w:rsidRPr="00D975B8">
        <w:rPr>
          <w:rFonts w:ascii="Times New Roman" w:hAnsi="Times New Roman"/>
          <w:b/>
          <w:sz w:val="28"/>
          <w:szCs w:val="28"/>
        </w:rPr>
        <w:t>ПОДІЛЬСЬКОГО ДЕРЖАВНОГО АГРАРНО-ТЕХНІЧНОГО УНІВЕРСИТЕТУ</w:t>
      </w:r>
    </w:p>
    <w:p w:rsidR="00AC7071" w:rsidRPr="00D975B8" w:rsidRDefault="00AC7071" w:rsidP="00AC7071">
      <w:pPr>
        <w:spacing w:after="0"/>
        <w:jc w:val="center"/>
        <w:rPr>
          <w:rFonts w:ascii="Times New Roman" w:hAnsi="Times New Roman"/>
          <w:b/>
          <w:sz w:val="28"/>
          <w:szCs w:val="28"/>
        </w:rPr>
      </w:pPr>
    </w:p>
    <w:p w:rsidR="00AC7071" w:rsidRPr="00D975B8" w:rsidRDefault="00AC7071" w:rsidP="00AC7071">
      <w:pPr>
        <w:spacing w:after="0"/>
        <w:jc w:val="center"/>
        <w:rPr>
          <w:rFonts w:ascii="Times New Roman" w:hAnsi="Times New Roman"/>
          <w:b/>
          <w:sz w:val="28"/>
          <w:szCs w:val="28"/>
        </w:rPr>
      </w:pPr>
      <w:r w:rsidRPr="00D975B8">
        <w:rPr>
          <w:rFonts w:ascii="Times New Roman" w:hAnsi="Times New Roman"/>
          <w:b/>
          <w:sz w:val="28"/>
          <w:szCs w:val="28"/>
        </w:rPr>
        <w:t>1. Загальні положення</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1.1. Кафедра </w:t>
      </w:r>
      <w:r>
        <w:rPr>
          <w:rFonts w:ascii="Times New Roman" w:hAnsi="Times New Roman"/>
          <w:sz w:val="28"/>
          <w:szCs w:val="28"/>
        </w:rPr>
        <w:t>професійної освіти</w:t>
      </w:r>
      <w:r w:rsidRPr="00D975B8">
        <w:rPr>
          <w:rFonts w:ascii="Times New Roman" w:hAnsi="Times New Roman"/>
          <w:sz w:val="28"/>
          <w:szCs w:val="28"/>
        </w:rPr>
        <w:t xml:space="preserve"> в </w:t>
      </w:r>
      <w:r>
        <w:rPr>
          <w:rFonts w:ascii="Times New Roman" w:hAnsi="Times New Roman"/>
          <w:sz w:val="28"/>
          <w:szCs w:val="28"/>
        </w:rPr>
        <w:t xml:space="preserve">системі підготовки компетентного фахівця агропромислового комплексу </w:t>
      </w:r>
      <w:r w:rsidRPr="00D975B8">
        <w:rPr>
          <w:rFonts w:ascii="Times New Roman" w:hAnsi="Times New Roman"/>
          <w:sz w:val="28"/>
          <w:szCs w:val="28"/>
        </w:rPr>
        <w:t>- це базовий структурний підрозділ Подільського державного аграрно-технічного університету (далі – Університет), що провадить освітню, методичну та/або наукову діяльність за певною спеціальністю (спеціалізацією) чи міжгалузевою групою спеціальностей, до складу якого входить не менше п’яти науково-педагогічних працівників, для яких кафедра є основним місцем роботи, і не менш як три з них мають науковий ступінь або вчене (почесне) звання.</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1.2. Кафедра у своїй діяльності керується Конституцією України, Законами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 вимогами стандартів системи забезпечення якості вищої освіти, Колективним договором,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1.3. Кафедра створюється рішенням вченої ради Університету.</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 xml:space="preserve">1.4. Робота кафедри спрямована на підготовку фахівців, які володіють глибокими теоретичними та практичними знаннями, уміннями і навичками, високою професійною кваліфікацією. </w:t>
      </w:r>
    </w:p>
    <w:p w:rsidR="00AC7071" w:rsidRPr="00D975B8" w:rsidRDefault="00AC7071" w:rsidP="00AC7071">
      <w:pPr>
        <w:spacing w:after="0"/>
        <w:ind w:firstLine="709"/>
        <w:jc w:val="both"/>
        <w:rPr>
          <w:rStyle w:val="5"/>
          <w:sz w:val="28"/>
          <w:szCs w:val="28"/>
          <w:lang w:eastAsia="uk-UA"/>
        </w:rPr>
      </w:pPr>
      <w:r w:rsidRPr="00D975B8">
        <w:rPr>
          <w:rFonts w:ascii="Times New Roman" w:hAnsi="Times New Roman"/>
          <w:sz w:val="28"/>
          <w:szCs w:val="28"/>
        </w:rPr>
        <w:t>1.6. </w:t>
      </w:r>
      <w:r w:rsidRPr="00D975B8">
        <w:rPr>
          <w:rStyle w:val="5"/>
          <w:sz w:val="28"/>
          <w:szCs w:val="28"/>
          <w:lang w:eastAsia="uk-UA"/>
        </w:rPr>
        <w:t>До складу кафедри входять науково-педагогічні працівники (професори, доценти, старші викладачі, асистенти, викладачі-стажисти, аспіранти) та навчально-допоміжний персонал (старші лаборанти, лаборанти, майстри виробничого навчання тощо), а також співробітники наукових підрозділів, що входять до структури кафедри.</w:t>
      </w:r>
    </w:p>
    <w:p w:rsidR="00AC7071" w:rsidRPr="00D975B8" w:rsidRDefault="00AC7071" w:rsidP="00AC7071">
      <w:pPr>
        <w:spacing w:after="0"/>
        <w:ind w:firstLine="709"/>
        <w:jc w:val="both"/>
        <w:rPr>
          <w:rStyle w:val="5"/>
          <w:sz w:val="28"/>
          <w:szCs w:val="28"/>
          <w:lang w:eastAsia="uk-UA"/>
        </w:rPr>
      </w:pPr>
      <w:r w:rsidRPr="00D975B8">
        <w:rPr>
          <w:rStyle w:val="5"/>
          <w:sz w:val="28"/>
          <w:szCs w:val="28"/>
          <w:lang w:eastAsia="uk-UA"/>
        </w:rPr>
        <w:t xml:space="preserve">1.7. На посади науково-педагогічних працівників обираються за конкурсом особи, які мають наукові ступені або вчені звання, а також випускники </w:t>
      </w:r>
      <w:r w:rsidRPr="00D975B8">
        <w:rPr>
          <w:rStyle w:val="5"/>
          <w:sz w:val="28"/>
          <w:szCs w:val="28"/>
          <w:lang w:eastAsia="uk-UA"/>
        </w:rPr>
        <w:lastRenderedPageBreak/>
        <w:t>магістратури, аспірантури та докторантури. Кадрове забезпечення навчально-наукового процесу є одним з головних напрямів у діяльності кафедри.</w:t>
      </w:r>
    </w:p>
    <w:p w:rsidR="00AC7071" w:rsidRPr="00D975B8" w:rsidRDefault="00AC7071" w:rsidP="00AC7071">
      <w:pPr>
        <w:spacing w:after="0"/>
        <w:ind w:firstLine="709"/>
        <w:jc w:val="both"/>
        <w:rPr>
          <w:rFonts w:ascii="Times New Roman" w:hAnsi="Times New Roman"/>
          <w:sz w:val="28"/>
          <w:szCs w:val="28"/>
        </w:rPr>
      </w:pPr>
      <w:r>
        <w:rPr>
          <w:rStyle w:val="5"/>
          <w:sz w:val="28"/>
          <w:szCs w:val="28"/>
          <w:lang w:eastAsia="uk-UA"/>
        </w:rPr>
        <w:t>1.8.</w:t>
      </w:r>
      <w:r>
        <w:rPr>
          <w:rFonts w:ascii="Times New Roman" w:hAnsi="Times New Roman"/>
          <w:sz w:val="28"/>
          <w:szCs w:val="28"/>
        </w:rPr>
        <w:t xml:space="preserve"> Кафедра входить до складу інженерно-технічного факультету</w:t>
      </w:r>
      <w:r w:rsidRPr="00D975B8">
        <w:rPr>
          <w:rFonts w:ascii="Times New Roman" w:hAnsi="Times New Roman"/>
          <w:sz w:val="28"/>
          <w:szCs w:val="28"/>
        </w:rPr>
        <w:t>.</w:t>
      </w:r>
    </w:p>
    <w:p w:rsidR="00AC7071" w:rsidRPr="00D975B8" w:rsidRDefault="00AC7071" w:rsidP="00AC7071">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1.9. Фінансова діяльніс</w:t>
      </w:r>
      <w:r>
        <w:rPr>
          <w:rFonts w:ascii="Times New Roman" w:hAnsi="Times New Roman" w:cs="Times New Roman"/>
          <w:sz w:val="28"/>
          <w:szCs w:val="28"/>
        </w:rPr>
        <w:t>ть кафедри здійснюється згідно до чинного законодавство</w:t>
      </w:r>
      <w:r w:rsidRPr="00D975B8">
        <w:rPr>
          <w:rFonts w:ascii="Times New Roman" w:hAnsi="Times New Roman" w:cs="Times New Roman"/>
          <w:sz w:val="28"/>
          <w:szCs w:val="28"/>
        </w:rPr>
        <w:t xml:space="preserve"> та в рамках виділених бюджетних і залучених позабюджетних коштів.</w:t>
      </w:r>
    </w:p>
    <w:p w:rsidR="00AC7071" w:rsidRPr="00D975B8" w:rsidRDefault="00AC7071" w:rsidP="00AC7071">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1.10. Контроль за діяльністю кафедри здійснює декан факультету, в структурі якого вона перебуває.</w:t>
      </w:r>
    </w:p>
    <w:p w:rsidR="00AC7071" w:rsidRPr="00D975B8" w:rsidRDefault="00AC7071" w:rsidP="00AC7071">
      <w:pPr>
        <w:pStyle w:val="50"/>
        <w:shd w:val="clear" w:color="auto" w:fill="auto"/>
        <w:tabs>
          <w:tab w:val="left" w:pos="1162"/>
        </w:tabs>
        <w:spacing w:before="0" w:after="0" w:line="276" w:lineRule="auto"/>
        <w:ind w:firstLine="709"/>
        <w:rPr>
          <w:rFonts w:ascii="Times New Roman" w:hAnsi="Times New Roman" w:cs="Times New Roman"/>
          <w:sz w:val="28"/>
          <w:szCs w:val="28"/>
        </w:rPr>
      </w:pPr>
    </w:p>
    <w:p w:rsidR="00AC7071" w:rsidRPr="00D975B8" w:rsidRDefault="00AC7071" w:rsidP="00AC7071">
      <w:pPr>
        <w:pStyle w:val="50"/>
        <w:shd w:val="clear" w:color="auto" w:fill="auto"/>
        <w:tabs>
          <w:tab w:val="left" w:pos="1190"/>
        </w:tabs>
        <w:spacing w:before="0" w:after="0" w:line="276" w:lineRule="auto"/>
        <w:jc w:val="center"/>
        <w:rPr>
          <w:rStyle w:val="5"/>
          <w:b/>
          <w:sz w:val="28"/>
          <w:szCs w:val="28"/>
          <w:lang w:eastAsia="uk-UA"/>
        </w:rPr>
      </w:pPr>
      <w:r w:rsidRPr="00D975B8">
        <w:rPr>
          <w:rStyle w:val="5"/>
          <w:b/>
          <w:sz w:val="28"/>
          <w:szCs w:val="28"/>
          <w:lang w:eastAsia="uk-UA"/>
        </w:rPr>
        <w:t>2. Структура та керівництво кафедри</w:t>
      </w:r>
    </w:p>
    <w:p w:rsidR="00AC7071" w:rsidRPr="00D975B8" w:rsidRDefault="00AC7071" w:rsidP="00AC7071">
      <w:pPr>
        <w:pStyle w:val="50"/>
        <w:shd w:val="clear" w:color="auto" w:fill="auto"/>
        <w:tabs>
          <w:tab w:val="left" w:pos="1190"/>
        </w:tabs>
        <w:spacing w:before="0" w:after="0" w:line="276" w:lineRule="auto"/>
        <w:ind w:firstLine="709"/>
        <w:rPr>
          <w:rStyle w:val="5"/>
          <w:sz w:val="28"/>
          <w:szCs w:val="28"/>
          <w:lang w:eastAsia="uk-UA"/>
        </w:rPr>
      </w:pPr>
      <w:r w:rsidRPr="00D975B8">
        <w:rPr>
          <w:rFonts w:ascii="Times New Roman" w:hAnsi="Times New Roman" w:cs="Times New Roman"/>
          <w:sz w:val="28"/>
          <w:szCs w:val="28"/>
        </w:rPr>
        <w:t>2.1. Організація роботи кафедри є важливою складовою функціонування факультету та включає навчальну, мет</w:t>
      </w:r>
      <w:r>
        <w:rPr>
          <w:rFonts w:ascii="Times New Roman" w:hAnsi="Times New Roman" w:cs="Times New Roman"/>
          <w:sz w:val="28"/>
          <w:szCs w:val="28"/>
        </w:rPr>
        <w:t>одичну, наукову та організаційно-виховну роботи</w:t>
      </w:r>
      <w:r w:rsidRPr="00D975B8">
        <w:rPr>
          <w:rFonts w:ascii="Times New Roman" w:hAnsi="Times New Roman" w:cs="Times New Roman"/>
          <w:sz w:val="28"/>
          <w:szCs w:val="28"/>
        </w:rPr>
        <w:t>.</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Style w:val="5"/>
          <w:sz w:val="28"/>
          <w:szCs w:val="28"/>
          <w:lang w:eastAsia="uk-UA"/>
        </w:rPr>
        <w:t>2.2. До структури кафедри можуть входити навчальні лабораторії, кабінети та 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університету.</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2.3. Для виконання покладених на кафедру задач, реалізації та здійснення на належному науковому рівні освітніх програм за кафедрою закріплюються: </w:t>
      </w:r>
    </w:p>
    <w:p w:rsidR="00AC7071" w:rsidRPr="00D975B8" w:rsidRDefault="00AC7071" w:rsidP="00AC7071">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лабораторії та методичні кабінети; </w:t>
      </w:r>
    </w:p>
    <w:p w:rsidR="00AC7071" w:rsidRPr="00D975B8" w:rsidRDefault="00AC7071" w:rsidP="00AC7071">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кабінети науково-педагогічних працівників; </w:t>
      </w:r>
    </w:p>
    <w:p w:rsidR="00AC7071" w:rsidRPr="00D975B8" w:rsidRDefault="00AC7071" w:rsidP="00AC7071">
      <w:pPr>
        <w:pStyle w:val="50"/>
        <w:numPr>
          <w:ilvl w:val="0"/>
          <w:numId w:val="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кабінети комп’ютерної техніки.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щомісячно. Рішення, схвалені на засіданнях, є обов’язковими для виконання працівниками кафедри. Рішення кафедри набирають чинності, якщо в засіданні бере участь не менше 2/3 постійного складу. Рішення (крім окремо обумовлених випадків) 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2.5. Питання організації </w:t>
      </w:r>
      <w:r w:rsidRPr="00D975B8">
        <w:rPr>
          <w:rStyle w:val="5"/>
          <w:sz w:val="28"/>
          <w:szCs w:val="28"/>
          <w:lang w:eastAsia="uk-UA"/>
        </w:rPr>
        <w:t>навчальної, методичної, наукової, організаційної та інших видів робіт</w:t>
      </w:r>
      <w:r w:rsidRPr="00D975B8">
        <w:rPr>
          <w:rFonts w:ascii="Times New Roman" w:hAnsi="Times New Roman" w:cs="Times New Roman"/>
          <w:sz w:val="28"/>
          <w:szCs w:val="28"/>
        </w:rPr>
        <w:t>, що мають кафедральний характер, можуть розглядатися і обговорюватися на спільних засіданнях кафедр факультету.</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2.6. Розподіл обов’язків між працівниками кафедри щорічно затверджується на засіданні кафедри.</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 xml:space="preserve">2.7. Кафедру очолює завідувач. Керівник кафедри обирається за конкурсом таємним голосуванням вченою радою Університету строком на п’ять років з </w:t>
      </w:r>
      <w:r w:rsidRPr="00D975B8">
        <w:rPr>
          <w:rFonts w:ascii="Times New Roman" w:hAnsi="Times New Roman"/>
          <w:sz w:val="28"/>
          <w:szCs w:val="28"/>
        </w:rPr>
        <w:lastRenderedPageBreak/>
        <w:t>урахуванням пропозицій трудового колективу факультету та кафедри. Із ним укладають контракт. На посаду завідувача кафедри може бути обрана особа, що має науковий ступінь та/або вчене звання відповідно до профілю кафедри. Завідувач кафедри не може перебуват</w:t>
      </w:r>
      <w:r>
        <w:rPr>
          <w:rFonts w:ascii="Times New Roman" w:hAnsi="Times New Roman"/>
          <w:sz w:val="28"/>
          <w:szCs w:val="28"/>
        </w:rPr>
        <w:t>и на посаді більше як два строки.</w:t>
      </w:r>
      <w:r w:rsidRPr="00D975B8">
        <w:rPr>
          <w:rFonts w:ascii="Times New Roman" w:hAnsi="Times New Roman"/>
          <w:sz w:val="28"/>
          <w:szCs w:val="28"/>
        </w:rPr>
        <w:t xml:space="preserve"> </w:t>
      </w:r>
    </w:p>
    <w:p w:rsidR="00AC7071" w:rsidRPr="00D975B8" w:rsidRDefault="00AC7071" w:rsidP="00AC7071">
      <w:pPr>
        <w:spacing w:after="0"/>
        <w:ind w:firstLine="709"/>
        <w:jc w:val="both"/>
        <w:rPr>
          <w:rStyle w:val="1"/>
          <w:sz w:val="28"/>
          <w:szCs w:val="28"/>
          <w:lang w:val="ru-RU" w:eastAsia="uk-UA"/>
        </w:rPr>
      </w:pPr>
      <w:r w:rsidRPr="00D975B8">
        <w:rPr>
          <w:rFonts w:ascii="Times New Roman" w:hAnsi="Times New Roman"/>
          <w:sz w:val="28"/>
          <w:szCs w:val="28"/>
        </w:rPr>
        <w:t>2.8. У</w:t>
      </w:r>
      <w:r w:rsidRPr="00D975B8">
        <w:rPr>
          <w:rStyle w:val="1"/>
          <w:sz w:val="28"/>
          <w:szCs w:val="28"/>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обов’язками, покладеними на нього ректором і деканом факультету.</w:t>
      </w:r>
    </w:p>
    <w:p w:rsidR="00AC7071" w:rsidRPr="00D975B8" w:rsidRDefault="00AC7071" w:rsidP="00AC7071">
      <w:pPr>
        <w:spacing w:after="0"/>
        <w:ind w:firstLine="709"/>
        <w:jc w:val="both"/>
        <w:rPr>
          <w:rStyle w:val="1"/>
          <w:sz w:val="28"/>
          <w:szCs w:val="28"/>
          <w:lang w:eastAsia="uk-UA"/>
        </w:rPr>
      </w:pPr>
      <w:r w:rsidRPr="00D975B8">
        <w:rPr>
          <w:rStyle w:val="1"/>
          <w:sz w:val="28"/>
          <w:szCs w:val="28"/>
          <w:lang w:eastAsia="uk-UA"/>
        </w:rPr>
        <w:t>2.9. Обов’язком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AC7071" w:rsidRPr="00D975B8" w:rsidRDefault="00AC7071" w:rsidP="00AC7071">
      <w:pPr>
        <w:spacing w:after="0"/>
        <w:ind w:firstLine="709"/>
        <w:jc w:val="both"/>
        <w:rPr>
          <w:rStyle w:val="5"/>
          <w:sz w:val="28"/>
          <w:szCs w:val="28"/>
          <w:lang w:eastAsia="uk-UA"/>
        </w:rPr>
      </w:pPr>
      <w:r w:rsidRPr="00D975B8">
        <w:rPr>
          <w:rStyle w:val="1"/>
          <w:sz w:val="28"/>
          <w:szCs w:val="28"/>
          <w:lang w:eastAsia="uk-UA"/>
        </w:rPr>
        <w:t>2.10. </w:t>
      </w:r>
      <w:r w:rsidRPr="00D975B8">
        <w:rPr>
          <w:rStyle w:val="5"/>
          <w:sz w:val="28"/>
          <w:szCs w:val="28"/>
          <w:lang w:eastAsia="uk-UA"/>
        </w:rPr>
        <w:t xml:space="preserve">З питань діяльності кафедри завідувач має право звертатись до ректора, проректорів, керівників структурних підрозділів університету. Завідувач кафедри бере участь у роботі всіх підрозділів університету, де обговорюються та вирішуються питання діяльності кафедри. </w:t>
      </w:r>
    </w:p>
    <w:p w:rsidR="00AC7071" w:rsidRPr="00D975B8" w:rsidRDefault="00AC7071" w:rsidP="00AC7071">
      <w:pPr>
        <w:spacing w:after="0"/>
        <w:ind w:firstLine="709"/>
        <w:jc w:val="both"/>
        <w:rPr>
          <w:rFonts w:ascii="Times New Roman" w:hAnsi="Times New Roman"/>
          <w:sz w:val="28"/>
          <w:szCs w:val="28"/>
        </w:rPr>
      </w:pPr>
      <w:r w:rsidRPr="00D975B8">
        <w:rPr>
          <w:rStyle w:val="5"/>
          <w:sz w:val="28"/>
          <w:szCs w:val="28"/>
          <w:lang w:eastAsia="uk-UA"/>
        </w:rPr>
        <w:t>2.1</w:t>
      </w:r>
      <w:r w:rsidRPr="00D975B8">
        <w:rPr>
          <w:rStyle w:val="5"/>
          <w:sz w:val="28"/>
          <w:szCs w:val="28"/>
          <w:lang w:val="ru-RU" w:eastAsia="uk-UA"/>
        </w:rPr>
        <w:t>1</w:t>
      </w:r>
      <w:r w:rsidRPr="00D975B8">
        <w:rPr>
          <w:rStyle w:val="5"/>
          <w:sz w:val="28"/>
          <w:szCs w:val="28"/>
          <w:lang w:eastAsia="uk-UA"/>
        </w:rPr>
        <w:t>. Обов’язки завідувача кафедри є додатковими до викладацької посади. Завідувач кафедри є штат</w:t>
      </w:r>
      <w:r>
        <w:rPr>
          <w:rStyle w:val="5"/>
          <w:sz w:val="28"/>
          <w:szCs w:val="28"/>
          <w:lang w:eastAsia="uk-UA"/>
        </w:rPr>
        <w:t>ним співробітником університету</w:t>
      </w:r>
      <w:r w:rsidRPr="00D975B8">
        <w:rPr>
          <w:rStyle w:val="5"/>
          <w:sz w:val="28"/>
          <w:szCs w:val="28"/>
          <w:lang w:eastAsia="uk-UA"/>
        </w:rPr>
        <w:t>.</w:t>
      </w:r>
      <w:r>
        <w:rPr>
          <w:rStyle w:val="5"/>
          <w:sz w:val="28"/>
          <w:szCs w:val="28"/>
          <w:lang w:eastAsia="uk-UA"/>
        </w:rPr>
        <w:t xml:space="preserve"> Із завідувачем кафедри укладається контракт.</w:t>
      </w:r>
      <w:r w:rsidRPr="00D975B8">
        <w:rPr>
          <w:rFonts w:ascii="Times New Roman" w:hAnsi="Times New Roman"/>
          <w:sz w:val="28"/>
          <w:szCs w:val="28"/>
        </w:rPr>
        <w:t xml:space="preserve"> </w:t>
      </w:r>
    </w:p>
    <w:p w:rsidR="00AC7071" w:rsidRPr="00D975B8" w:rsidRDefault="00AC7071" w:rsidP="00AC7071">
      <w:pPr>
        <w:spacing w:after="0"/>
        <w:ind w:firstLine="709"/>
        <w:jc w:val="both"/>
        <w:rPr>
          <w:rStyle w:val="5"/>
          <w:b/>
          <w:i/>
          <w:sz w:val="28"/>
          <w:szCs w:val="28"/>
          <w:lang w:eastAsia="uk-UA"/>
        </w:rPr>
      </w:pPr>
      <w:r w:rsidRPr="00D975B8">
        <w:rPr>
          <w:rFonts w:ascii="Times New Roman" w:hAnsi="Times New Roman"/>
          <w:sz w:val="28"/>
          <w:szCs w:val="28"/>
        </w:rPr>
        <w:t>2.1</w:t>
      </w:r>
      <w:r w:rsidRPr="000C5F98">
        <w:rPr>
          <w:rFonts w:ascii="Times New Roman" w:hAnsi="Times New Roman"/>
          <w:sz w:val="28"/>
          <w:szCs w:val="28"/>
        </w:rPr>
        <w:t>2</w:t>
      </w:r>
      <w:r w:rsidRPr="00D975B8">
        <w:rPr>
          <w:rFonts w:ascii="Times New Roman" w:hAnsi="Times New Roman"/>
          <w:sz w:val="28"/>
          <w:szCs w:val="28"/>
        </w:rPr>
        <w:t>. </w:t>
      </w:r>
      <w:r w:rsidRPr="00D975B8">
        <w:rPr>
          <w:rStyle w:val="51"/>
          <w:b w:val="0"/>
          <w:i w:val="0"/>
          <w:sz w:val="28"/>
          <w:szCs w:val="28"/>
          <w:lang w:eastAsia="uk-UA"/>
        </w:rPr>
        <w:t>Обов’язки завідувача кафедри:</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здійснює розрахунок навчального навантаження і керує розподілом навчального навантаження між викладачами кафедри;</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здійснює розподіл функціональних обов’язків між професорсько-викладацьким складом кафедри, контролює своєчасність і якість їх виконання;</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контролює якість підготовки аспірантів, докторантів, здобувачів кафедри;</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lastRenderedPageBreak/>
        <w:t>вимагає від структурних підрозділів і служб університету прийняття заходів, які б забезпечували необхідні умови для проведення навчально-виховного і науково-дослідного процесу;</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підтримує тісні зв’язки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 xml:space="preserve">здійснює роботу з працевлаштування випускників, організує підтримку </w:t>
      </w:r>
      <w:proofErr w:type="spellStart"/>
      <w:r w:rsidRPr="00D975B8">
        <w:rPr>
          <w:rStyle w:val="5"/>
          <w:sz w:val="28"/>
          <w:szCs w:val="28"/>
          <w:lang w:eastAsia="uk-UA"/>
        </w:rPr>
        <w:t>зв’язків</w:t>
      </w:r>
      <w:proofErr w:type="spellEnd"/>
      <w:r w:rsidRPr="00D975B8">
        <w:rPr>
          <w:rStyle w:val="5"/>
          <w:sz w:val="28"/>
          <w:szCs w:val="28"/>
          <w:lang w:eastAsia="uk-UA"/>
        </w:rPr>
        <w:t xml:space="preserve"> з випускниками;</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AC7071" w:rsidRPr="00D975B8" w:rsidRDefault="00AC7071" w:rsidP="00AC7071">
      <w:pPr>
        <w:pStyle w:val="a7"/>
        <w:numPr>
          <w:ilvl w:val="0"/>
          <w:numId w:val="2"/>
        </w:numPr>
        <w:tabs>
          <w:tab w:val="left" w:pos="851"/>
        </w:tabs>
        <w:spacing w:after="0"/>
        <w:ind w:left="0" w:firstLine="567"/>
        <w:jc w:val="both"/>
        <w:rPr>
          <w:rStyle w:val="5"/>
          <w:sz w:val="28"/>
          <w:szCs w:val="28"/>
          <w:lang w:eastAsia="uk-UA"/>
        </w:rPr>
      </w:pPr>
      <w:r w:rsidRPr="00D975B8">
        <w:rPr>
          <w:rStyle w:val="5"/>
          <w:sz w:val="28"/>
          <w:szCs w:val="28"/>
          <w:lang w:eastAsia="uk-UA"/>
        </w:rPr>
        <w:t>співпрацює на організаційно-методичному рівні з науково-методичними комісіями МОНУ;</w:t>
      </w:r>
    </w:p>
    <w:p w:rsidR="00AC7071" w:rsidRPr="00D975B8" w:rsidRDefault="00AC7071" w:rsidP="00AC7071">
      <w:pPr>
        <w:pStyle w:val="a7"/>
        <w:numPr>
          <w:ilvl w:val="0"/>
          <w:numId w:val="2"/>
        </w:numPr>
        <w:tabs>
          <w:tab w:val="left" w:pos="851"/>
        </w:tabs>
        <w:spacing w:after="0"/>
        <w:ind w:left="0" w:firstLine="567"/>
        <w:jc w:val="both"/>
        <w:rPr>
          <w:rStyle w:val="1"/>
          <w:sz w:val="28"/>
          <w:szCs w:val="28"/>
        </w:rPr>
      </w:pPr>
      <w:r w:rsidRPr="00D975B8">
        <w:rPr>
          <w:rStyle w:val="5"/>
          <w:sz w:val="28"/>
          <w:szCs w:val="28"/>
          <w:lang w:eastAsia="uk-UA"/>
        </w:rPr>
        <w:t>несе відповідальність за сприятливу психологічну атмосферу в колективі</w:t>
      </w:r>
      <w:r w:rsidRPr="00D975B8">
        <w:rPr>
          <w:rStyle w:val="1"/>
          <w:sz w:val="28"/>
          <w:szCs w:val="28"/>
          <w:lang w:eastAsia="uk-UA"/>
        </w:rPr>
        <w:t>.</w:t>
      </w:r>
    </w:p>
    <w:p w:rsidR="00AC7071" w:rsidRPr="00D975B8" w:rsidRDefault="00AC7071" w:rsidP="00AC7071">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sz w:val="28"/>
          <w:szCs w:val="28"/>
          <w:lang w:eastAsia="uk-UA"/>
        </w:rPr>
        <w:t>2.1</w:t>
      </w:r>
      <w:r w:rsidRPr="00D975B8">
        <w:rPr>
          <w:rStyle w:val="5"/>
          <w:sz w:val="28"/>
          <w:szCs w:val="28"/>
          <w:lang w:val="ru-RU" w:eastAsia="uk-UA"/>
        </w:rPr>
        <w:t>3</w:t>
      </w:r>
      <w:r w:rsidRPr="00D975B8">
        <w:rPr>
          <w:rStyle w:val="5"/>
          <w:sz w:val="28"/>
          <w:szCs w:val="28"/>
          <w:lang w:eastAsia="uk-UA"/>
        </w:rPr>
        <w:t>. За тимчасової відсутності завідувача кафедри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AC7071" w:rsidRPr="00D975B8" w:rsidRDefault="00AC7071" w:rsidP="00AC7071">
      <w:pPr>
        <w:pStyle w:val="a3"/>
        <w:shd w:val="clear" w:color="auto" w:fill="auto"/>
        <w:tabs>
          <w:tab w:val="left" w:pos="898"/>
        </w:tabs>
        <w:spacing w:before="0" w:line="276" w:lineRule="auto"/>
        <w:jc w:val="center"/>
        <w:rPr>
          <w:b/>
          <w:sz w:val="28"/>
          <w:szCs w:val="28"/>
        </w:rPr>
      </w:pPr>
    </w:p>
    <w:p w:rsidR="00AC7071" w:rsidRPr="00D975B8" w:rsidRDefault="00AC7071" w:rsidP="00AC7071">
      <w:pPr>
        <w:pStyle w:val="a3"/>
        <w:shd w:val="clear" w:color="auto" w:fill="auto"/>
        <w:tabs>
          <w:tab w:val="left" w:pos="898"/>
        </w:tabs>
        <w:spacing w:before="0" w:line="276" w:lineRule="auto"/>
        <w:jc w:val="center"/>
        <w:rPr>
          <w:b/>
          <w:sz w:val="28"/>
          <w:szCs w:val="28"/>
        </w:rPr>
      </w:pPr>
      <w:r w:rsidRPr="00D975B8">
        <w:rPr>
          <w:b/>
          <w:sz w:val="28"/>
          <w:szCs w:val="28"/>
        </w:rPr>
        <w:t>3. Права та відповідальність кафедри</w:t>
      </w:r>
    </w:p>
    <w:p w:rsidR="00AC7071" w:rsidRPr="00D975B8" w:rsidRDefault="00AC7071" w:rsidP="00AC7071">
      <w:pPr>
        <w:pStyle w:val="a3"/>
        <w:shd w:val="clear" w:color="auto" w:fill="auto"/>
        <w:tabs>
          <w:tab w:val="left" w:pos="898"/>
        </w:tabs>
        <w:spacing w:before="0" w:line="276" w:lineRule="auto"/>
        <w:ind w:firstLine="709"/>
        <w:rPr>
          <w:sz w:val="28"/>
          <w:szCs w:val="28"/>
        </w:rPr>
      </w:pPr>
      <w:r w:rsidRPr="00D975B8">
        <w:rPr>
          <w:sz w:val="28"/>
          <w:szCs w:val="28"/>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врахуванням можливостей сучасних інформаційних технологій. </w:t>
      </w:r>
    </w:p>
    <w:p w:rsidR="00AC7071" w:rsidRPr="00D975B8" w:rsidRDefault="00AC7071" w:rsidP="00AC7071">
      <w:pPr>
        <w:pStyle w:val="a3"/>
        <w:shd w:val="clear" w:color="auto" w:fill="auto"/>
        <w:tabs>
          <w:tab w:val="left" w:pos="898"/>
        </w:tabs>
        <w:spacing w:before="0" w:line="276" w:lineRule="auto"/>
        <w:ind w:firstLine="709"/>
        <w:rPr>
          <w:sz w:val="28"/>
          <w:szCs w:val="28"/>
        </w:rPr>
      </w:pPr>
      <w:r w:rsidRPr="00D975B8">
        <w:rPr>
          <w:sz w:val="28"/>
          <w:szCs w:val="28"/>
        </w:rPr>
        <w:t xml:space="preserve">3.2. Кафедра має право: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приймати участь у розробці навчальних планів;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встановлювати теми дипломних і курсових проектів (робіт);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брати участь у роботі методичних комісій факультетів та вносити на їх розгляд відповідні рішення;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розподіляти і затверджувати навчальне навантаження викладачів кафедри </w:t>
      </w:r>
      <w:r w:rsidRPr="00D975B8">
        <w:rPr>
          <w:sz w:val="28"/>
          <w:szCs w:val="28"/>
        </w:rPr>
        <w:lastRenderedPageBreak/>
        <w:t xml:space="preserve">відповідно до Закону України «Про вищу освіту»;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заслуховувати на своїх засіданнях звіти викладачів про навчальну, методичну, наукову, </w:t>
      </w:r>
      <w:r>
        <w:rPr>
          <w:sz w:val="28"/>
          <w:szCs w:val="28"/>
        </w:rPr>
        <w:t>організаційно-</w:t>
      </w:r>
      <w:r w:rsidRPr="00D975B8">
        <w:rPr>
          <w:sz w:val="28"/>
          <w:szCs w:val="28"/>
        </w:rPr>
        <w:t xml:space="preserve">виховну та інші види робіт;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представляти керівництву університету, факультету пропозиції про внесення змін у штатний розклад, прийом, звільнення і переміщення співробітників кафедри;</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видавати навчально-методичну літературу за профілем діяльності кафедри;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допомогу кураторам академічних груп;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самостійно вести листування з відповідними установами та організаціями, іншими ВНЗ в рамках встановлення </w:t>
      </w:r>
      <w:proofErr w:type="spellStart"/>
      <w:r w:rsidRPr="00D975B8">
        <w:rPr>
          <w:sz w:val="28"/>
          <w:szCs w:val="28"/>
        </w:rPr>
        <w:t>зв’язків</w:t>
      </w:r>
      <w:proofErr w:type="spellEnd"/>
      <w:r w:rsidRPr="00D975B8">
        <w:rPr>
          <w:sz w:val="28"/>
          <w:szCs w:val="28"/>
        </w:rPr>
        <w:t xml:space="preserve"> та розширення академічної мобільності студентів та викладачів;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платні послуги в межах чинного законодавства; </w:t>
      </w:r>
    </w:p>
    <w:p w:rsidR="00AC7071" w:rsidRPr="00D975B8" w:rsidRDefault="00AC7071" w:rsidP="00AC7071">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і правил внутрішнього розпорядку. </w:t>
      </w:r>
    </w:p>
    <w:p w:rsidR="00AC7071" w:rsidRPr="00D975B8" w:rsidRDefault="00AC7071" w:rsidP="00AC7071">
      <w:pPr>
        <w:pStyle w:val="a3"/>
        <w:shd w:val="clear" w:color="auto" w:fill="auto"/>
        <w:tabs>
          <w:tab w:val="left" w:pos="898"/>
        </w:tabs>
        <w:spacing w:before="0" w:line="276" w:lineRule="auto"/>
        <w:ind w:firstLine="709"/>
        <w:rPr>
          <w:sz w:val="28"/>
          <w:szCs w:val="28"/>
        </w:rPr>
      </w:pPr>
      <w:r w:rsidRPr="00D975B8">
        <w:rPr>
          <w:sz w:val="28"/>
          <w:szCs w:val="28"/>
        </w:rPr>
        <w:t xml:space="preserve">3.3. Кафедра несе відповідальність за: </w:t>
      </w:r>
    </w:p>
    <w:p w:rsidR="00AC7071" w:rsidRPr="00D975B8" w:rsidRDefault="00AC7071" w:rsidP="00AC7071">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невиконання покладених на неї завдань і функцій;</w:t>
      </w:r>
    </w:p>
    <w:p w:rsidR="00AC7071" w:rsidRPr="00D975B8" w:rsidRDefault="00AC7071" w:rsidP="00AC7071">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підготовку студентів з рівнем знань, який не відповідає вимогам державних стандартів вищої освіти; </w:t>
      </w:r>
    </w:p>
    <w:p w:rsidR="00AC7071" w:rsidRPr="00D975B8" w:rsidRDefault="00AC7071" w:rsidP="00AC7071">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порушення прав і академічних свобод студентів; </w:t>
      </w:r>
    </w:p>
    <w:p w:rsidR="00AC7071" w:rsidRPr="00D975B8" w:rsidRDefault="00AC7071" w:rsidP="00AC7071">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незабезпечення охорони життя і здоров’я студентів;</w:t>
      </w:r>
    </w:p>
    <w:p w:rsidR="00AC7071" w:rsidRPr="00D975B8" w:rsidRDefault="00AC7071" w:rsidP="00AC7071">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AC7071" w:rsidRPr="00D975B8" w:rsidRDefault="00AC7071" w:rsidP="00AC7071">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зберігання конфіденційної інформації. </w:t>
      </w:r>
    </w:p>
    <w:p w:rsidR="00AC7071" w:rsidRPr="00D975B8" w:rsidRDefault="00AC7071" w:rsidP="00AC7071">
      <w:pPr>
        <w:pStyle w:val="a3"/>
        <w:shd w:val="clear" w:color="auto" w:fill="auto"/>
        <w:tabs>
          <w:tab w:val="left" w:pos="898"/>
        </w:tabs>
        <w:spacing w:before="0" w:line="276" w:lineRule="auto"/>
        <w:ind w:firstLine="709"/>
        <w:rPr>
          <w:sz w:val="28"/>
          <w:szCs w:val="28"/>
        </w:rPr>
      </w:pPr>
      <w:r w:rsidRPr="00D975B8">
        <w:rPr>
          <w:sz w:val="28"/>
          <w:szCs w:val="28"/>
        </w:rPr>
        <w:t xml:space="preserve">3.4. Колектив кафедри несе відповідальність за неналежне виконання своїх посадових обов’язків згідно чинного законодавства України. </w:t>
      </w:r>
    </w:p>
    <w:p w:rsidR="00AC7071" w:rsidRPr="00D975B8" w:rsidRDefault="00AC7071" w:rsidP="00AC7071">
      <w:pPr>
        <w:pStyle w:val="a3"/>
        <w:shd w:val="clear" w:color="auto" w:fill="auto"/>
        <w:tabs>
          <w:tab w:val="left" w:pos="898"/>
        </w:tabs>
        <w:spacing w:before="0" w:line="276" w:lineRule="auto"/>
        <w:ind w:firstLine="709"/>
        <w:rPr>
          <w:rStyle w:val="5"/>
          <w:sz w:val="28"/>
          <w:szCs w:val="28"/>
          <w:shd w:val="clear" w:color="auto" w:fill="auto"/>
        </w:rPr>
      </w:pPr>
    </w:p>
    <w:p w:rsidR="00AC7071" w:rsidRPr="00D975B8" w:rsidRDefault="00AC7071" w:rsidP="00AC7071">
      <w:pPr>
        <w:pStyle w:val="50"/>
        <w:shd w:val="clear" w:color="auto" w:fill="auto"/>
        <w:tabs>
          <w:tab w:val="left" w:pos="1162"/>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4. Основні завдання та функції кафедри</w:t>
      </w:r>
    </w:p>
    <w:p w:rsidR="00AC7071" w:rsidRPr="00D975B8" w:rsidRDefault="00AC7071" w:rsidP="00AC7071">
      <w:pPr>
        <w:pStyle w:val="50"/>
        <w:shd w:val="clear" w:color="auto" w:fill="auto"/>
        <w:tabs>
          <w:tab w:val="left" w:pos="1162"/>
        </w:tabs>
        <w:spacing w:before="0" w:after="0" w:line="276" w:lineRule="auto"/>
        <w:ind w:firstLine="709"/>
        <w:rPr>
          <w:rStyle w:val="5"/>
          <w:sz w:val="28"/>
          <w:szCs w:val="28"/>
          <w:lang w:eastAsia="uk-UA"/>
        </w:rPr>
      </w:pPr>
      <w:r w:rsidRPr="00D975B8">
        <w:rPr>
          <w:rStyle w:val="5"/>
          <w:sz w:val="28"/>
          <w:szCs w:val="28"/>
          <w:lang w:eastAsia="uk-UA"/>
        </w:rPr>
        <w:t xml:space="preserve">4.1. Головними </w:t>
      </w:r>
      <w:r w:rsidRPr="00D975B8">
        <w:rPr>
          <w:rStyle w:val="51"/>
          <w:b w:val="0"/>
          <w:i w:val="0"/>
          <w:sz w:val="28"/>
          <w:szCs w:val="28"/>
          <w:lang w:eastAsia="uk-UA"/>
        </w:rPr>
        <w:t>завданнями</w:t>
      </w:r>
      <w:r w:rsidRPr="00D975B8">
        <w:rPr>
          <w:rStyle w:val="5"/>
          <w:sz w:val="28"/>
          <w:szCs w:val="28"/>
          <w:lang w:eastAsia="uk-UA"/>
        </w:rPr>
        <w:t xml:space="preserve"> кафедри є:</w:t>
      </w:r>
    </w:p>
    <w:p w:rsidR="00AC7071" w:rsidRPr="00D975B8" w:rsidRDefault="00AC7071" w:rsidP="00AC7071">
      <w:pPr>
        <w:pStyle w:val="50"/>
        <w:numPr>
          <w:ilvl w:val="0"/>
          <w:numId w:val="5"/>
        </w:numPr>
        <w:shd w:val="clear" w:color="auto" w:fill="auto"/>
        <w:tabs>
          <w:tab w:val="left" w:pos="851"/>
          <w:tab w:val="left" w:pos="1162"/>
        </w:tabs>
        <w:spacing w:before="0" w:after="0" w:line="276" w:lineRule="auto"/>
        <w:ind w:left="0" w:firstLine="567"/>
        <w:rPr>
          <w:rStyle w:val="5"/>
          <w:sz w:val="28"/>
          <w:szCs w:val="28"/>
          <w:lang w:eastAsia="uk-UA"/>
        </w:rPr>
      </w:pPr>
      <w:r w:rsidRPr="00D975B8">
        <w:rPr>
          <w:rStyle w:val="5"/>
          <w:sz w:val="28"/>
          <w:szCs w:val="28"/>
          <w:lang w:eastAsia="uk-UA"/>
        </w:rPr>
        <w:lastRenderedPageBreak/>
        <w:t>створення умов для задоволення потреб студентів у підвищенні рівня професійних і культурних знань;</w:t>
      </w:r>
    </w:p>
    <w:p w:rsidR="00AC7071" w:rsidRPr="00D975B8" w:rsidRDefault="00AC7071" w:rsidP="00AC7071">
      <w:pPr>
        <w:pStyle w:val="50"/>
        <w:numPr>
          <w:ilvl w:val="0"/>
          <w:numId w:val="5"/>
        </w:numPr>
        <w:shd w:val="clear" w:color="auto" w:fill="auto"/>
        <w:tabs>
          <w:tab w:val="left" w:pos="851"/>
          <w:tab w:val="left" w:pos="1162"/>
        </w:tabs>
        <w:spacing w:before="0" w:after="0" w:line="276" w:lineRule="auto"/>
        <w:ind w:left="0" w:firstLine="567"/>
        <w:rPr>
          <w:rStyle w:val="5"/>
          <w:sz w:val="28"/>
          <w:szCs w:val="28"/>
          <w:lang w:eastAsia="uk-UA"/>
        </w:rPr>
      </w:pPr>
      <w:r w:rsidRPr="00D975B8">
        <w:rPr>
          <w:rStyle w:val="5"/>
          <w:sz w:val="28"/>
          <w:szCs w:val="28"/>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AC7071" w:rsidRPr="00D975B8" w:rsidRDefault="00AC7071" w:rsidP="00AC7071">
      <w:pPr>
        <w:pStyle w:val="50"/>
        <w:numPr>
          <w:ilvl w:val="0"/>
          <w:numId w:val="5"/>
        </w:numPr>
        <w:shd w:val="clear" w:color="auto" w:fill="auto"/>
        <w:tabs>
          <w:tab w:val="left" w:pos="851"/>
          <w:tab w:val="left" w:pos="1162"/>
        </w:tabs>
        <w:spacing w:before="0" w:after="0" w:line="276" w:lineRule="auto"/>
        <w:ind w:left="0" w:firstLine="567"/>
        <w:rPr>
          <w:rStyle w:val="5"/>
          <w:sz w:val="28"/>
          <w:szCs w:val="28"/>
          <w:lang w:eastAsia="uk-UA"/>
        </w:rPr>
      </w:pPr>
      <w:r w:rsidRPr="00D975B8">
        <w:rPr>
          <w:rStyle w:val="5"/>
          <w:sz w:val="28"/>
          <w:szCs w:val="28"/>
          <w:lang w:eastAsia="uk-UA"/>
        </w:rPr>
        <w:t>підвищення кваліфікації персоналу кафедри;</w:t>
      </w:r>
    </w:p>
    <w:p w:rsidR="00AC7071" w:rsidRPr="00D975B8" w:rsidRDefault="00AC7071" w:rsidP="00AC7071">
      <w:pPr>
        <w:pStyle w:val="50"/>
        <w:numPr>
          <w:ilvl w:val="0"/>
          <w:numId w:val="5"/>
        </w:numPr>
        <w:shd w:val="clear" w:color="auto" w:fill="auto"/>
        <w:tabs>
          <w:tab w:val="left" w:pos="851"/>
          <w:tab w:val="left" w:pos="1162"/>
        </w:tabs>
        <w:spacing w:before="0" w:after="0" w:line="276" w:lineRule="auto"/>
        <w:ind w:left="0" w:firstLine="567"/>
        <w:rPr>
          <w:rStyle w:val="5"/>
          <w:sz w:val="28"/>
          <w:szCs w:val="28"/>
          <w:lang w:eastAsia="uk-UA"/>
        </w:rPr>
      </w:pPr>
      <w:r w:rsidRPr="00D975B8">
        <w:rPr>
          <w:rStyle w:val="5"/>
          <w:sz w:val="28"/>
          <w:szCs w:val="28"/>
          <w:lang w:eastAsia="uk-UA"/>
        </w:rPr>
        <w:t>підвищення якості методичного забезпечення навчального процесу;</w:t>
      </w:r>
    </w:p>
    <w:p w:rsidR="00AC7071" w:rsidRPr="00D975B8" w:rsidRDefault="00AC7071" w:rsidP="00AC7071">
      <w:pPr>
        <w:pStyle w:val="50"/>
        <w:numPr>
          <w:ilvl w:val="0"/>
          <w:numId w:val="5"/>
        </w:numPr>
        <w:shd w:val="clear" w:color="auto" w:fill="auto"/>
        <w:tabs>
          <w:tab w:val="left" w:pos="851"/>
          <w:tab w:val="left" w:pos="1162"/>
        </w:tabs>
        <w:spacing w:before="0" w:after="0" w:line="276" w:lineRule="auto"/>
        <w:ind w:left="0" w:firstLine="567"/>
        <w:rPr>
          <w:rStyle w:val="5"/>
          <w:sz w:val="28"/>
          <w:szCs w:val="28"/>
          <w:lang w:eastAsia="uk-UA"/>
        </w:rPr>
      </w:pPr>
      <w:r w:rsidRPr="00D975B8">
        <w:rPr>
          <w:rStyle w:val="5"/>
          <w:sz w:val="28"/>
          <w:szCs w:val="28"/>
          <w:lang w:eastAsia="uk-UA"/>
        </w:rPr>
        <w:t>розробка та впровадження нових технологій навчання;</w:t>
      </w:r>
    </w:p>
    <w:p w:rsidR="00AC7071" w:rsidRPr="00D975B8" w:rsidRDefault="00AC7071" w:rsidP="00AC7071">
      <w:pPr>
        <w:pStyle w:val="50"/>
        <w:numPr>
          <w:ilvl w:val="0"/>
          <w:numId w:val="5"/>
        </w:numPr>
        <w:shd w:val="clear" w:color="auto" w:fill="auto"/>
        <w:tabs>
          <w:tab w:val="left" w:pos="851"/>
          <w:tab w:val="left" w:pos="1162"/>
        </w:tabs>
        <w:spacing w:before="0" w:after="0" w:line="276" w:lineRule="auto"/>
        <w:ind w:left="0" w:firstLine="567"/>
        <w:rPr>
          <w:rStyle w:val="5"/>
          <w:sz w:val="28"/>
          <w:szCs w:val="28"/>
          <w:lang w:eastAsia="uk-UA"/>
        </w:rPr>
      </w:pPr>
      <w:r w:rsidRPr="00D975B8">
        <w:rPr>
          <w:rStyle w:val="5"/>
          <w:sz w:val="28"/>
          <w:szCs w:val="28"/>
          <w:lang w:eastAsia="uk-UA"/>
        </w:rPr>
        <w:t>задоволення потреб підприємств і організацій в підвищенні кваліфікації їх персоналу;</w:t>
      </w:r>
    </w:p>
    <w:p w:rsidR="00AC7071" w:rsidRPr="00D975B8" w:rsidRDefault="00AC7071" w:rsidP="00AC7071">
      <w:pPr>
        <w:pStyle w:val="50"/>
        <w:numPr>
          <w:ilvl w:val="0"/>
          <w:numId w:val="5"/>
        </w:numPr>
        <w:shd w:val="clear" w:color="auto" w:fill="auto"/>
        <w:tabs>
          <w:tab w:val="left" w:pos="851"/>
          <w:tab w:val="left" w:pos="1162"/>
        </w:tabs>
        <w:spacing w:before="0" w:after="0" w:line="276" w:lineRule="auto"/>
        <w:ind w:left="0" w:firstLine="567"/>
        <w:rPr>
          <w:rStyle w:val="5"/>
          <w:sz w:val="28"/>
          <w:szCs w:val="28"/>
          <w:lang w:eastAsia="uk-UA"/>
        </w:rPr>
      </w:pPr>
      <w:r w:rsidRPr="00D975B8">
        <w:rPr>
          <w:rStyle w:val="5"/>
          <w:sz w:val="28"/>
          <w:szCs w:val="28"/>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AC7071" w:rsidRPr="00D975B8" w:rsidRDefault="00AC7071" w:rsidP="00AC7071">
      <w:pPr>
        <w:pStyle w:val="50"/>
        <w:numPr>
          <w:ilvl w:val="0"/>
          <w:numId w:val="5"/>
        </w:numPr>
        <w:shd w:val="clear" w:color="auto" w:fill="auto"/>
        <w:tabs>
          <w:tab w:val="left" w:pos="851"/>
          <w:tab w:val="left" w:pos="1162"/>
        </w:tabs>
        <w:spacing w:before="0" w:after="0" w:line="276" w:lineRule="auto"/>
        <w:ind w:left="0" w:firstLine="567"/>
        <w:rPr>
          <w:rFonts w:ascii="Times New Roman" w:hAnsi="Times New Roman" w:cs="Times New Roman"/>
          <w:sz w:val="28"/>
          <w:szCs w:val="28"/>
        </w:rPr>
      </w:pPr>
      <w:r w:rsidRPr="00D975B8">
        <w:rPr>
          <w:rStyle w:val="5"/>
          <w:sz w:val="28"/>
          <w:szCs w:val="28"/>
          <w:lang w:eastAsia="uk-UA"/>
        </w:rPr>
        <w:t>розповсюдження наукових, технічних і культурних знань серед населення.</w:t>
      </w:r>
    </w:p>
    <w:p w:rsidR="00AC7071" w:rsidRPr="00D975B8" w:rsidRDefault="00AC7071" w:rsidP="00AC7071">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4.2. </w:t>
      </w:r>
      <w:r w:rsidRPr="00D975B8">
        <w:rPr>
          <w:rStyle w:val="5"/>
          <w:sz w:val="28"/>
          <w:szCs w:val="28"/>
          <w:lang w:eastAsia="uk-UA"/>
        </w:rPr>
        <w:t>Робота кафедри здійснюється за п’ятирічним планом та планом роботи на поточний рік, який охоплює навчальну, мет</w:t>
      </w:r>
      <w:r>
        <w:rPr>
          <w:rStyle w:val="5"/>
          <w:sz w:val="28"/>
          <w:szCs w:val="28"/>
          <w:lang w:eastAsia="uk-UA"/>
        </w:rPr>
        <w:t>одичну, наукову, організаційно-виховну</w:t>
      </w:r>
      <w:r w:rsidRPr="00D975B8">
        <w:rPr>
          <w:rStyle w:val="5"/>
          <w:sz w:val="28"/>
          <w:szCs w:val="28"/>
          <w:lang w:eastAsia="uk-UA"/>
        </w:rPr>
        <w:t xml:space="preserve">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та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AC7071" w:rsidRPr="00D975B8" w:rsidRDefault="00AC7071" w:rsidP="00AC7071">
      <w:pPr>
        <w:pStyle w:val="50"/>
        <w:shd w:val="clear" w:color="auto" w:fill="auto"/>
        <w:tabs>
          <w:tab w:val="left" w:pos="1162"/>
        </w:tabs>
        <w:spacing w:before="0" w:after="0" w:line="276" w:lineRule="auto"/>
        <w:ind w:firstLine="709"/>
        <w:rPr>
          <w:rStyle w:val="5"/>
          <w:sz w:val="28"/>
          <w:szCs w:val="28"/>
          <w:shd w:val="clear" w:color="auto" w:fill="auto"/>
        </w:rPr>
      </w:pPr>
      <w:r w:rsidRPr="00D975B8">
        <w:rPr>
          <w:rFonts w:ascii="Times New Roman" w:hAnsi="Times New Roman" w:cs="Times New Roman"/>
          <w:sz w:val="28"/>
          <w:szCs w:val="28"/>
        </w:rPr>
        <w:t>4.3. </w:t>
      </w:r>
      <w:r w:rsidRPr="00D975B8">
        <w:rPr>
          <w:rStyle w:val="5"/>
          <w:sz w:val="28"/>
          <w:szCs w:val="28"/>
          <w:lang w:eastAsia="uk-UA"/>
        </w:rPr>
        <w:t xml:space="preserve">Кафедра </w:t>
      </w:r>
      <w:r w:rsidRPr="00D975B8">
        <w:rPr>
          <w:rStyle w:val="51"/>
          <w:b w:val="0"/>
          <w:i w:val="0"/>
          <w:sz w:val="28"/>
          <w:szCs w:val="28"/>
          <w:lang w:eastAsia="uk-UA"/>
        </w:rPr>
        <w:t>веде документацію згідно номенклатури справ</w:t>
      </w:r>
      <w:r w:rsidRPr="00D975B8">
        <w:rPr>
          <w:rStyle w:val="5"/>
          <w:sz w:val="28"/>
          <w:szCs w:val="28"/>
          <w:lang w:eastAsia="uk-UA"/>
        </w:rPr>
        <w:t>.</w:t>
      </w:r>
    </w:p>
    <w:p w:rsidR="00AC7071" w:rsidRPr="00D975B8" w:rsidRDefault="00AC7071" w:rsidP="00AC7071">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sz w:val="28"/>
          <w:szCs w:val="28"/>
          <w:shd w:val="clear" w:color="auto" w:fill="auto"/>
        </w:rPr>
        <w:t>4.4. </w:t>
      </w:r>
      <w:r w:rsidRPr="00D975B8">
        <w:rPr>
          <w:rStyle w:val="1"/>
          <w:sz w:val="28"/>
          <w:szCs w:val="28"/>
          <w:lang w:eastAsia="uk-UA"/>
        </w:rPr>
        <w:t>Кафедра проводить усі види навчальних занять з дисциплін, які закріплені за нею, на всіх формах навчання для чого:</w:t>
      </w:r>
    </w:p>
    <w:p w:rsidR="00AC7071" w:rsidRPr="00D975B8" w:rsidRDefault="00AC7071" w:rsidP="00AC7071">
      <w:pPr>
        <w:pStyle w:val="a3"/>
        <w:numPr>
          <w:ilvl w:val="0"/>
          <w:numId w:val="6"/>
        </w:numPr>
        <w:shd w:val="clear" w:color="auto" w:fill="auto"/>
        <w:tabs>
          <w:tab w:val="left" w:pos="970"/>
        </w:tabs>
        <w:spacing w:before="0" w:line="276" w:lineRule="auto"/>
        <w:ind w:firstLine="709"/>
        <w:rPr>
          <w:sz w:val="28"/>
          <w:szCs w:val="28"/>
        </w:rPr>
      </w:pPr>
      <w:r w:rsidRPr="00D975B8">
        <w:rPr>
          <w:rStyle w:val="1"/>
          <w:sz w:val="28"/>
          <w:szCs w:val="28"/>
          <w:lang w:eastAsia="uk-UA"/>
        </w:rPr>
        <w:t xml:space="preserve">розробляє на основі освітніх програм, затверджених навчальних планів підготовки фахівців за різними спеціальностями </w:t>
      </w:r>
      <w:r w:rsidRPr="00D975B8">
        <w:rPr>
          <w:rStyle w:val="a4"/>
          <w:sz w:val="28"/>
          <w:szCs w:val="28"/>
          <w:lang w:eastAsia="uk-UA"/>
        </w:rPr>
        <w:t>робочі програми</w:t>
      </w:r>
      <w:r w:rsidRPr="00D975B8">
        <w:rPr>
          <w:rStyle w:val="1"/>
          <w:b/>
          <w:i/>
          <w:sz w:val="28"/>
          <w:szCs w:val="28"/>
          <w:lang w:eastAsia="uk-UA"/>
        </w:rPr>
        <w:t xml:space="preserve"> </w:t>
      </w:r>
      <w:r w:rsidRPr="00D975B8">
        <w:rPr>
          <w:rStyle w:val="1"/>
          <w:sz w:val="28"/>
          <w:szCs w:val="28"/>
          <w:lang w:eastAsia="uk-UA"/>
        </w:rPr>
        <w:t>навчальних дисциплін, які повинні відображати останні досягнення науки, техніки, культури і перспективи їх розвитку, враховувати потреби економіки, галузеві та регіональні умови і особливості підготовки фахівців, внутрішні та міжпредметні зв’язки, сприяти підвищенню значимості фундаментальних наук у теоретичній і професійній підготовці фахівців;</w:t>
      </w:r>
    </w:p>
    <w:p w:rsidR="00AC7071" w:rsidRPr="00D975B8" w:rsidRDefault="00AC7071" w:rsidP="00AC7071">
      <w:pPr>
        <w:pStyle w:val="a3"/>
        <w:numPr>
          <w:ilvl w:val="0"/>
          <w:numId w:val="6"/>
        </w:numPr>
        <w:shd w:val="clear" w:color="auto" w:fill="auto"/>
        <w:tabs>
          <w:tab w:val="left" w:pos="980"/>
        </w:tabs>
        <w:spacing w:before="0" w:line="276" w:lineRule="auto"/>
        <w:ind w:firstLine="709"/>
        <w:rPr>
          <w:sz w:val="28"/>
          <w:szCs w:val="28"/>
        </w:rPr>
      </w:pPr>
      <w:r w:rsidRPr="00D975B8">
        <w:rPr>
          <w:rStyle w:val="1"/>
          <w:sz w:val="28"/>
          <w:szCs w:val="28"/>
          <w:lang w:eastAsia="uk-UA"/>
        </w:rPr>
        <w:t>забезпечує безперервне удосконалення якості викладання: підвищення рівня лекцій як провідної форми навчання, активізацію практичних, семінарських,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та керує навчальною, науково-дослідною роботою студентів, навчальними та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AC7071" w:rsidRPr="00D975B8" w:rsidRDefault="00AC7071" w:rsidP="00AC7071">
      <w:pPr>
        <w:pStyle w:val="a3"/>
        <w:numPr>
          <w:ilvl w:val="0"/>
          <w:numId w:val="6"/>
        </w:numPr>
        <w:shd w:val="clear" w:color="auto" w:fill="auto"/>
        <w:tabs>
          <w:tab w:val="left" w:pos="975"/>
        </w:tabs>
        <w:spacing w:before="0" w:line="276" w:lineRule="auto"/>
        <w:ind w:firstLine="709"/>
        <w:rPr>
          <w:sz w:val="28"/>
          <w:szCs w:val="28"/>
        </w:rPr>
      </w:pPr>
      <w:r w:rsidRPr="00D975B8">
        <w:rPr>
          <w:rStyle w:val="1"/>
          <w:sz w:val="28"/>
          <w:szCs w:val="28"/>
          <w:lang w:eastAsia="uk-UA"/>
        </w:rPr>
        <w:t xml:space="preserve">здійснює комплексне методичне забезпечення навчальних дисциплін </w:t>
      </w:r>
      <w:r w:rsidRPr="00D975B8">
        <w:rPr>
          <w:rStyle w:val="1"/>
          <w:sz w:val="28"/>
          <w:szCs w:val="28"/>
          <w:lang w:eastAsia="uk-UA"/>
        </w:rPr>
        <w:lastRenderedPageBreak/>
        <w:t>кафедри: підготовку підручників, навчальних посібників, розробку навчально-методичних матеріалів з проведення усіх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AC7071" w:rsidRPr="00D975B8" w:rsidRDefault="00AC7071" w:rsidP="00AC7071">
      <w:pPr>
        <w:pStyle w:val="a3"/>
        <w:numPr>
          <w:ilvl w:val="0"/>
          <w:numId w:val="6"/>
        </w:numPr>
        <w:shd w:val="clear" w:color="auto" w:fill="auto"/>
        <w:tabs>
          <w:tab w:val="left" w:pos="1009"/>
        </w:tabs>
        <w:spacing w:before="0" w:line="276" w:lineRule="auto"/>
        <w:ind w:firstLine="709"/>
        <w:rPr>
          <w:sz w:val="28"/>
          <w:szCs w:val="28"/>
        </w:rPr>
      </w:pPr>
      <w:r w:rsidRPr="00D975B8">
        <w:rPr>
          <w:rStyle w:val="1"/>
          <w:sz w:val="28"/>
          <w:szCs w:val="28"/>
          <w:lang w:eastAsia="uk-UA"/>
        </w:rPr>
        <w:t>здійснює підготовку і підвищення кваліфікації науково-педагогічних кадрів. Встановлює творчі зв’язки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AC7071" w:rsidRPr="00D975B8" w:rsidRDefault="00AC7071" w:rsidP="00AC7071">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в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самостійну роботу студентів та веде активний пошук її нових ефективних форм. Здійснює семестрові атестації та рейтинговий контроль роботи студентів;</w:t>
      </w:r>
    </w:p>
    <w:p w:rsidR="00AC7071" w:rsidRPr="00D975B8" w:rsidRDefault="00AC7071" w:rsidP="00AC7071">
      <w:pPr>
        <w:pStyle w:val="a3"/>
        <w:numPr>
          <w:ilvl w:val="0"/>
          <w:numId w:val="6"/>
        </w:numPr>
        <w:shd w:val="clear" w:color="auto" w:fill="auto"/>
        <w:tabs>
          <w:tab w:val="left" w:pos="1009"/>
        </w:tabs>
        <w:spacing w:before="0" w:line="276" w:lineRule="auto"/>
        <w:ind w:firstLine="709"/>
        <w:rPr>
          <w:sz w:val="28"/>
          <w:szCs w:val="28"/>
        </w:rPr>
      </w:pPr>
      <w:r w:rsidRPr="00D975B8">
        <w:rPr>
          <w:rStyle w:val="1"/>
          <w:sz w:val="28"/>
          <w:szCs w:val="28"/>
          <w:lang w:eastAsia="uk-UA"/>
        </w:rPr>
        <w:t xml:space="preserve">проводить роботу з налагодження </w:t>
      </w:r>
      <w:proofErr w:type="spellStart"/>
      <w:r w:rsidRPr="00D975B8">
        <w:rPr>
          <w:rStyle w:val="1"/>
          <w:sz w:val="28"/>
          <w:szCs w:val="28"/>
          <w:lang w:eastAsia="uk-UA"/>
        </w:rPr>
        <w:t>зв’язків</w:t>
      </w:r>
      <w:proofErr w:type="spellEnd"/>
      <w:r w:rsidRPr="00D975B8">
        <w:rPr>
          <w:rStyle w:val="1"/>
          <w:sz w:val="28"/>
          <w:szCs w:val="28"/>
          <w:lang w:eastAsia="uk-UA"/>
        </w:rPr>
        <w:t xml:space="preserve">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навичками, передовими методами організації праці і управління, набуття досвіду суспільно-політичної і організаційної діяльності;</w:t>
      </w:r>
    </w:p>
    <w:p w:rsidR="00AC7071" w:rsidRPr="00D975B8" w:rsidRDefault="00AC7071" w:rsidP="00AC7071">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AC7071" w:rsidRPr="00D975B8" w:rsidRDefault="00AC7071" w:rsidP="00AC7071">
      <w:pPr>
        <w:pStyle w:val="a3"/>
        <w:numPr>
          <w:ilvl w:val="0"/>
          <w:numId w:val="6"/>
        </w:numPr>
        <w:shd w:val="clear" w:color="auto" w:fill="auto"/>
        <w:tabs>
          <w:tab w:val="left" w:pos="918"/>
        </w:tabs>
        <w:spacing w:before="0" w:line="276" w:lineRule="auto"/>
        <w:ind w:firstLine="709"/>
        <w:rPr>
          <w:rStyle w:val="1"/>
          <w:sz w:val="28"/>
          <w:szCs w:val="28"/>
        </w:rPr>
      </w:pPr>
      <w:r w:rsidRPr="00D975B8">
        <w:rPr>
          <w:rStyle w:val="1"/>
          <w:sz w:val="28"/>
          <w:szCs w:val="28"/>
          <w:lang w:eastAsia="uk-UA"/>
        </w:rPr>
        <w:t>здійснює контроль за стажуванням молодих спеціалістів і надає методичну допомогу керівникам стажування;</w:t>
      </w:r>
    </w:p>
    <w:p w:rsidR="00AC7071" w:rsidRPr="00D975B8" w:rsidRDefault="00AC7071" w:rsidP="00AC7071">
      <w:pPr>
        <w:pStyle w:val="a3"/>
        <w:numPr>
          <w:ilvl w:val="0"/>
          <w:numId w:val="6"/>
        </w:numPr>
        <w:shd w:val="clear" w:color="auto" w:fill="auto"/>
        <w:tabs>
          <w:tab w:val="left" w:pos="918"/>
        </w:tabs>
        <w:spacing w:before="0" w:line="276" w:lineRule="auto"/>
        <w:ind w:firstLine="709"/>
        <w:rPr>
          <w:sz w:val="28"/>
          <w:szCs w:val="28"/>
        </w:rPr>
      </w:pPr>
      <w:r w:rsidRPr="00D975B8">
        <w:rPr>
          <w:rStyle w:val="1"/>
          <w:sz w:val="28"/>
          <w:szCs w:val="28"/>
          <w:lang w:eastAsia="uk-UA"/>
        </w:rPr>
        <w:t>підтримує зв’язок з випускниками університету;</w:t>
      </w:r>
    </w:p>
    <w:p w:rsidR="00AC7071" w:rsidRPr="00D975B8" w:rsidRDefault="00AC7071" w:rsidP="00AC7071">
      <w:pPr>
        <w:pStyle w:val="a3"/>
        <w:numPr>
          <w:ilvl w:val="0"/>
          <w:numId w:val="6"/>
        </w:numPr>
        <w:shd w:val="clear" w:color="auto" w:fill="auto"/>
        <w:tabs>
          <w:tab w:val="left" w:pos="922"/>
        </w:tabs>
        <w:spacing w:before="0" w:line="276" w:lineRule="auto"/>
        <w:ind w:firstLine="709"/>
        <w:rPr>
          <w:rStyle w:val="1"/>
          <w:sz w:val="28"/>
          <w:szCs w:val="28"/>
        </w:rPr>
      </w:pPr>
      <w:r w:rsidRPr="00D975B8">
        <w:rPr>
          <w:rStyle w:val="1"/>
          <w:sz w:val="28"/>
          <w:szCs w:val="28"/>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за новими, перспективними напрямами науки і техніки за профілем кафедри;</w:t>
      </w:r>
    </w:p>
    <w:p w:rsidR="00AC7071" w:rsidRPr="00D975B8" w:rsidRDefault="00AC7071" w:rsidP="00AC7071">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веде підготовку суспільно-політичних і наукових знань шляхом участі науково-педагогічних працівників кафедри у роботі науково-технічних товариств, конференцій, симпозіумів;</w:t>
      </w:r>
    </w:p>
    <w:p w:rsidR="00AC7071" w:rsidRPr="00D975B8" w:rsidRDefault="00AC7071" w:rsidP="00AC7071">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Pr="00D975B8">
        <w:rPr>
          <w:sz w:val="28"/>
          <w:szCs w:val="28"/>
        </w:rPr>
        <w:t xml:space="preserve"> </w:t>
      </w:r>
      <w:r w:rsidRPr="00D975B8">
        <w:rPr>
          <w:rStyle w:val="1"/>
          <w:sz w:val="28"/>
          <w:szCs w:val="28"/>
          <w:lang w:eastAsia="uk-UA"/>
        </w:rPr>
        <w:t>проблем педагогіки вищої школи у тісному зв’язку із задачами підвищення якості підготовки фахівців;</w:t>
      </w:r>
    </w:p>
    <w:p w:rsidR="00AC7071" w:rsidRPr="00D975B8" w:rsidRDefault="00AC7071" w:rsidP="00AC7071">
      <w:pPr>
        <w:pStyle w:val="a3"/>
        <w:numPr>
          <w:ilvl w:val="0"/>
          <w:numId w:val="6"/>
        </w:numPr>
        <w:shd w:val="clear" w:color="auto" w:fill="auto"/>
        <w:tabs>
          <w:tab w:val="left" w:pos="902"/>
        </w:tabs>
        <w:spacing w:before="0" w:line="276" w:lineRule="auto"/>
        <w:ind w:firstLine="709"/>
        <w:rPr>
          <w:sz w:val="28"/>
          <w:szCs w:val="28"/>
        </w:rPr>
      </w:pPr>
      <w:r w:rsidRPr="00D975B8">
        <w:rPr>
          <w:rStyle w:val="1"/>
          <w:sz w:val="28"/>
          <w:szCs w:val="28"/>
          <w:lang w:eastAsia="uk-UA"/>
        </w:rPr>
        <w:lastRenderedPageBreak/>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AC7071" w:rsidRPr="00D975B8" w:rsidRDefault="00AC7071" w:rsidP="00AC7071">
      <w:pPr>
        <w:pStyle w:val="a3"/>
        <w:numPr>
          <w:ilvl w:val="0"/>
          <w:numId w:val="6"/>
        </w:numPr>
        <w:shd w:val="clear" w:color="auto" w:fill="auto"/>
        <w:tabs>
          <w:tab w:val="left" w:pos="902"/>
        </w:tabs>
        <w:spacing w:before="0" w:line="276" w:lineRule="auto"/>
        <w:ind w:firstLine="709"/>
        <w:rPr>
          <w:sz w:val="28"/>
          <w:szCs w:val="28"/>
        </w:rPr>
      </w:pPr>
      <w:r w:rsidRPr="00D975B8">
        <w:rPr>
          <w:rStyle w:val="1"/>
          <w:sz w:val="28"/>
          <w:szCs w:val="28"/>
          <w:lang w:eastAsia="uk-UA"/>
        </w:rPr>
        <w:t>обговорює завершені науково-дослідні роботи і дає рекомендації щодо їх опублікування, бере участь у впровадженні результатів досліджень у практику;</w:t>
      </w:r>
    </w:p>
    <w:p w:rsidR="00AC7071" w:rsidRPr="00D975B8" w:rsidRDefault="00AC7071" w:rsidP="00AC7071">
      <w:pPr>
        <w:pStyle w:val="a3"/>
        <w:numPr>
          <w:ilvl w:val="0"/>
          <w:numId w:val="6"/>
        </w:numPr>
        <w:shd w:val="clear" w:color="auto" w:fill="auto"/>
        <w:tabs>
          <w:tab w:val="left" w:pos="898"/>
        </w:tabs>
        <w:spacing w:before="0" w:line="276" w:lineRule="auto"/>
        <w:ind w:firstLine="709"/>
        <w:rPr>
          <w:sz w:val="28"/>
          <w:szCs w:val="28"/>
        </w:rPr>
      </w:pPr>
      <w:r w:rsidRPr="00D975B8">
        <w:rPr>
          <w:rStyle w:val="1"/>
          <w:sz w:val="28"/>
          <w:szCs w:val="28"/>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AC7071" w:rsidRPr="00D975B8" w:rsidRDefault="00AC7071" w:rsidP="00AC7071">
      <w:pPr>
        <w:pStyle w:val="a3"/>
        <w:numPr>
          <w:ilvl w:val="0"/>
          <w:numId w:val="6"/>
        </w:numPr>
        <w:shd w:val="clear" w:color="auto" w:fill="auto"/>
        <w:tabs>
          <w:tab w:val="left" w:pos="898"/>
        </w:tabs>
        <w:spacing w:before="0" w:line="276" w:lineRule="auto"/>
        <w:ind w:firstLine="709"/>
        <w:rPr>
          <w:rStyle w:val="1"/>
          <w:sz w:val="28"/>
          <w:szCs w:val="28"/>
        </w:rPr>
      </w:pPr>
      <w:r w:rsidRPr="00D975B8">
        <w:rPr>
          <w:rStyle w:val="1"/>
          <w:sz w:val="28"/>
          <w:szCs w:val="28"/>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AC7071" w:rsidRPr="00D975B8" w:rsidRDefault="00AC7071" w:rsidP="00AC7071">
      <w:pPr>
        <w:pStyle w:val="a3"/>
        <w:shd w:val="clear" w:color="auto" w:fill="auto"/>
        <w:tabs>
          <w:tab w:val="left" w:pos="898"/>
        </w:tabs>
        <w:spacing w:before="0" w:line="276" w:lineRule="auto"/>
        <w:ind w:firstLine="709"/>
        <w:rPr>
          <w:rStyle w:val="1"/>
          <w:sz w:val="28"/>
          <w:szCs w:val="28"/>
          <w:lang w:eastAsia="uk-UA"/>
        </w:rPr>
      </w:pPr>
    </w:p>
    <w:p w:rsidR="00AC7071" w:rsidRPr="00D975B8" w:rsidRDefault="00AC7071" w:rsidP="00AC7071">
      <w:pPr>
        <w:pStyle w:val="50"/>
        <w:shd w:val="clear" w:color="auto" w:fill="auto"/>
        <w:tabs>
          <w:tab w:val="left" w:pos="1190"/>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5. Функції випускової кафедри</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5.1.  Випускова кафедра – це кафедра Університету, яка здійснює ступеневу підготовку, випуск фахівців відповідно до стандарту вищої освіти з відповідної спеціальності (напряму підготовки) та здійснює наукову, науково-дослідну, науково-технічну діяльність за певною галуззю знань.</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 xml:space="preserve">5.2. Випускова кафедра координує повний цикл освітнього процесу за відповідним напрямом та спеціальністю, забезпечує виконання випускових кваліфікаційних робіт та інших форм державної атестації випускників. </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5.3. Перелік випускових кафедр за напрямами підготовки та спеціальностями встановлюється наказом ректора Університету за поданням декана відповідного факультету.</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5.4. Випускова кафедра утворюється у разі проходження процедури ліцензування освітньої послуги згідно з чинним законодавством. Кадровий склад випускової кафедри формується згідно вимог щодо процедури державного ліцензування та акредитації спеціальності.</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 xml:space="preserve">5.5. Одна кафедра може бути випусковою з кількох напрямів підготовки, спеціальностей, якщо здійснює підготовку фахівців у межах однієї або споріднених галузей знань. </w:t>
      </w:r>
    </w:p>
    <w:p w:rsidR="00AC7071" w:rsidRPr="00D975B8" w:rsidRDefault="00AC7071" w:rsidP="00AC7071">
      <w:pPr>
        <w:spacing w:after="0"/>
        <w:ind w:firstLine="709"/>
        <w:jc w:val="both"/>
        <w:rPr>
          <w:rFonts w:ascii="Times New Roman" w:hAnsi="Times New Roman"/>
          <w:sz w:val="28"/>
          <w:szCs w:val="28"/>
        </w:rPr>
      </w:pPr>
      <w:r w:rsidRPr="00D975B8">
        <w:rPr>
          <w:rFonts w:ascii="Times New Roman" w:hAnsi="Times New Roman"/>
          <w:sz w:val="28"/>
          <w:szCs w:val="28"/>
        </w:rPr>
        <w:t>5.6. Відповідно до змісту діяльності випускова кафедра виконує такі завдання:</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якісну та змістовну підготовку студентів відповідних напрямів підготовки, спеціальностей за ліцензованими освітніми ступенями відповідно до Ліцензійних умов надання освітніх послуг у сфері вищої освіти та Державних вимог до акредитації напряму підготовки, спеціальності;</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lastRenderedPageBreak/>
        <w:t>готує документи та проводить всі організаційні, контрольні та звітні заходи щодо ліцензування та акредитації відповідних напрямів підготовки, спеціальностей; розробляє Концепцію освітньої діяльності за обраним напрямом підготовки, спеціальністю, варіативну компоненту стандарту вищої освіти (освітньо-кваліфікаційну характеристику, освітньо-професійну програму, засоби діагностики);</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 xml:space="preserve">бере участь у розробці навчальних та робочих навчальних планів, навчальних та робочих програм з </w:t>
      </w:r>
      <w:proofErr w:type="spellStart"/>
      <w:r w:rsidRPr="00D975B8">
        <w:rPr>
          <w:rFonts w:ascii="Times New Roman" w:hAnsi="Times New Roman"/>
          <w:sz w:val="28"/>
          <w:szCs w:val="28"/>
        </w:rPr>
        <w:t>професійно</w:t>
      </w:r>
      <w:proofErr w:type="spellEnd"/>
      <w:r w:rsidRPr="00D975B8">
        <w:rPr>
          <w:rFonts w:ascii="Times New Roman" w:hAnsi="Times New Roman"/>
          <w:sz w:val="28"/>
          <w:szCs w:val="28"/>
        </w:rPr>
        <w:t>-орієнтованих фундаментальних та фахових дисциплін відповідно до вимог державного та галузевих стандартів вищої освіти. У разі відсутності державних або галузевих стандартів вищої освіти за заявленим напрямом підготовки, спеціальністю випускова кафедра розробляє освітньо-кваліфікаційну характеристику, освітньо-професійну програму, засоби діагностики (нормативну та варіативну компоненти) за відповідними рівнями вищої освіти та погоджує їх в установленому порядку;</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забезпечує співпрацю між кафедрами, що беруть участь у соціально-гуманітарній, фундаментальній та фаховій підготовці студентів з відповідного напряму підготовки, спеціальності;</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 спеціальності та спеціалізації для розгляду на вченій раді університету;</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необхідні заходи щодо забезпечення якості практичної підготовки студентів, визначає її зміст, добирає перелік баз практики та забезпечує ефективну співпрацю з роботодавцями;</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створює систему внутрішнього моніторингу якості підготовки фахівців, здійснює контроль за вхідним та набутим у процесі навчання рівнем знань студентів;</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організовує і керує науково-дослідною роботою студентів відповідно до теми та плану наукової роботи випускової кафедри, змісту навчальних та виробничих практик, тематики курсових та дипломних проектів (робіт);</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сприяє підготовці науково-педагогічних кадрів за профілем науково-педагогічної діяльності, відповідає за своєчасне підвищення їх кваліфікації;</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підготовку студентів до атестації здобувачів вищої освіти;</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 xml:space="preserve">підтримує зв`язок з випускниками та роботодавцями, аналізує результати відгуків про якість підготовки випускників; </w:t>
      </w:r>
    </w:p>
    <w:p w:rsidR="00AC7071" w:rsidRPr="00D975B8" w:rsidRDefault="00AC7071" w:rsidP="00AC7071">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усі види діяльності (освітню, наукову, методичну, виховну, профорієнтаційну тощо) згідно з цим Положенням.</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Style w:val="a4"/>
          <w:sz w:val="28"/>
          <w:szCs w:val="28"/>
          <w:lang w:eastAsia="uk-UA"/>
        </w:rPr>
        <w:t>5.7. Випускова</w:t>
      </w:r>
      <w:r w:rsidRPr="00D975B8">
        <w:rPr>
          <w:rStyle w:val="1"/>
          <w:sz w:val="28"/>
          <w:szCs w:val="28"/>
          <w:lang w:eastAsia="uk-UA"/>
        </w:rPr>
        <w:t xml:space="preserve"> кафедра може мати філіал з розміщенням на території підприємства чи організації і використанням їх матеріально-технічної бази. У філіалі кафедри працюють як штатні викладачі і співробітники, так і провідні </w:t>
      </w:r>
      <w:r w:rsidRPr="00D975B8">
        <w:rPr>
          <w:rStyle w:val="1"/>
          <w:sz w:val="28"/>
          <w:szCs w:val="28"/>
          <w:lang w:eastAsia="uk-UA"/>
        </w:rPr>
        <w:lastRenderedPageBreak/>
        <w:t>фахівці виробництва, які залучаються до роботи за сумісництвом чи на умовах погодинної оплати в межах штатного розпису.</w:t>
      </w:r>
    </w:p>
    <w:p w:rsidR="00AC7071" w:rsidRPr="00D975B8" w:rsidRDefault="00AC7071" w:rsidP="00AC7071">
      <w:pPr>
        <w:pStyle w:val="a3"/>
        <w:shd w:val="clear" w:color="auto" w:fill="auto"/>
        <w:tabs>
          <w:tab w:val="left" w:pos="1296"/>
          <w:tab w:val="left" w:pos="1560"/>
        </w:tabs>
        <w:spacing w:before="0" w:line="276" w:lineRule="auto"/>
        <w:ind w:left="709"/>
        <w:rPr>
          <w:sz w:val="28"/>
          <w:szCs w:val="28"/>
        </w:rPr>
      </w:pPr>
      <w:r w:rsidRPr="00D975B8">
        <w:rPr>
          <w:rStyle w:val="1"/>
          <w:sz w:val="28"/>
          <w:szCs w:val="28"/>
          <w:lang w:eastAsia="uk-UA"/>
        </w:rPr>
        <w:t>5.8. На філіал кафедри покладаються такі обов’язки:</w:t>
      </w:r>
    </w:p>
    <w:p w:rsidR="00AC7071" w:rsidRPr="00D975B8" w:rsidRDefault="00AC7071" w:rsidP="00AC7071">
      <w:pPr>
        <w:pStyle w:val="a3"/>
        <w:numPr>
          <w:ilvl w:val="0"/>
          <w:numId w:val="8"/>
        </w:numPr>
        <w:shd w:val="clear" w:color="auto" w:fill="auto"/>
        <w:tabs>
          <w:tab w:val="left" w:pos="917"/>
        </w:tabs>
        <w:spacing w:before="0" w:line="276" w:lineRule="auto"/>
        <w:ind w:firstLine="709"/>
        <w:rPr>
          <w:sz w:val="28"/>
          <w:szCs w:val="28"/>
        </w:rPr>
      </w:pPr>
      <w:r w:rsidRPr="00D975B8">
        <w:rPr>
          <w:rStyle w:val="1"/>
          <w:sz w:val="28"/>
          <w:szCs w:val="28"/>
          <w:lang w:eastAsia="uk-UA"/>
        </w:rPr>
        <w:t>участь в організації і проведенні навчальних занять зі спеціальних дисциплін: читання лекцій, керівництво практиками, науково-дослідною роботою студентів, курсовими та дипломними проектами (роботами), захист кваліфікаційних робіт, виконаних за замовленнями підприємств;</w:t>
      </w:r>
    </w:p>
    <w:p w:rsidR="00AC7071" w:rsidRPr="00D975B8" w:rsidRDefault="00AC7071" w:rsidP="00AC7071">
      <w:pPr>
        <w:pStyle w:val="a3"/>
        <w:numPr>
          <w:ilvl w:val="0"/>
          <w:numId w:val="8"/>
        </w:numPr>
        <w:shd w:val="clear" w:color="auto" w:fill="auto"/>
        <w:tabs>
          <w:tab w:val="left" w:pos="922"/>
        </w:tabs>
        <w:spacing w:before="0" w:line="276" w:lineRule="auto"/>
        <w:ind w:firstLine="709"/>
        <w:rPr>
          <w:sz w:val="28"/>
          <w:szCs w:val="28"/>
        </w:rPr>
      </w:pPr>
      <w:r w:rsidRPr="00D975B8">
        <w:rPr>
          <w:rStyle w:val="1"/>
          <w:sz w:val="28"/>
          <w:szCs w:val="28"/>
          <w:lang w:eastAsia="uk-UA"/>
        </w:rPr>
        <w:t>участь у розробці питань, які визначають зміст і методичне забезпечення навчального процесу, здійсненні виховної роботи з студентами, проведенні науково-дослідних робіт, безпосередньо узгоджених з завданнями підприємств чи організацій, і впровадження їх результатів у практику;</w:t>
      </w:r>
    </w:p>
    <w:p w:rsidR="00AC7071" w:rsidRPr="00D975B8" w:rsidRDefault="00AC7071" w:rsidP="00AC7071">
      <w:pPr>
        <w:pStyle w:val="a3"/>
        <w:numPr>
          <w:ilvl w:val="0"/>
          <w:numId w:val="8"/>
        </w:numPr>
        <w:shd w:val="clear" w:color="auto" w:fill="auto"/>
        <w:tabs>
          <w:tab w:val="left" w:pos="922"/>
        </w:tabs>
        <w:spacing w:before="0" w:line="276" w:lineRule="auto"/>
        <w:ind w:firstLine="709"/>
        <w:rPr>
          <w:sz w:val="28"/>
          <w:szCs w:val="28"/>
        </w:rPr>
      </w:pPr>
      <w:r w:rsidRPr="00D975B8">
        <w:rPr>
          <w:rStyle w:val="1"/>
          <w:sz w:val="28"/>
          <w:szCs w:val="28"/>
          <w:lang w:eastAsia="uk-UA"/>
        </w:rPr>
        <w:t>пропаганда наукових і фахових знань на підприємстві (організації), на базі якого працює філіал, проведення профорієнтаційної роботи серед молоді.</w:t>
      </w:r>
    </w:p>
    <w:p w:rsidR="00AC7071" w:rsidRPr="00D975B8" w:rsidRDefault="00AC7071" w:rsidP="00AC7071">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5.9. Керівництво філіалом кафедри ректор університету доручає провідному фахівцю підприємства (організації), на базі якого організований філіал, який має, як правило, вчене звання або науковий ступінь і який згоден працювати на умовах штатного сумісництва, за поданням завідувача кафедри і за згоди керівництва підприємства чи організації.</w:t>
      </w:r>
    </w:p>
    <w:p w:rsidR="00AC7071" w:rsidRPr="00D975B8" w:rsidRDefault="00AC7071" w:rsidP="00AC7071">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5.10. Керівництво філією кафедри фіксується в індивідуальному плані викладача як організаційно-методична робота за завданням ректора.</w:t>
      </w:r>
    </w:p>
    <w:p w:rsidR="00AC7071" w:rsidRPr="00D975B8" w:rsidRDefault="00AC7071" w:rsidP="00AC7071">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 11. Філія кафедри звітує за всіма видами робіт перед відповідною кафедрою в установлені терміни. Філія кафедри має документацію, яка передбачена для кафедри у частині, що стосується діяльності філії.</w:t>
      </w:r>
    </w:p>
    <w:p w:rsidR="00AC7071" w:rsidRPr="00D975B8" w:rsidRDefault="00AC7071" w:rsidP="00AC7071">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5.12. Філія кафедри створюється і ліквідується спільним наказом університету і підприємства чи організації.</w:t>
      </w:r>
    </w:p>
    <w:p w:rsidR="00AC7071" w:rsidRPr="00D975B8" w:rsidRDefault="00AC7071" w:rsidP="00AC7071">
      <w:pPr>
        <w:pStyle w:val="50"/>
        <w:shd w:val="clear" w:color="auto" w:fill="auto"/>
        <w:tabs>
          <w:tab w:val="left" w:pos="1190"/>
        </w:tabs>
        <w:spacing w:before="0" w:after="0" w:line="276" w:lineRule="auto"/>
        <w:rPr>
          <w:rFonts w:ascii="Times New Roman" w:hAnsi="Times New Roman" w:cs="Times New Roman"/>
          <w:sz w:val="28"/>
          <w:szCs w:val="28"/>
        </w:rPr>
      </w:pPr>
    </w:p>
    <w:p w:rsidR="00AC7071" w:rsidRPr="00D975B8" w:rsidRDefault="00AC7071" w:rsidP="00AC7071">
      <w:pPr>
        <w:pStyle w:val="50"/>
        <w:shd w:val="clear" w:color="auto" w:fill="auto"/>
        <w:tabs>
          <w:tab w:val="left" w:pos="1190"/>
        </w:tabs>
        <w:spacing w:before="0" w:after="0" w:line="276" w:lineRule="auto"/>
        <w:ind w:firstLine="709"/>
        <w:jc w:val="center"/>
        <w:rPr>
          <w:rFonts w:ascii="Times New Roman" w:hAnsi="Times New Roman" w:cs="Times New Roman"/>
          <w:b/>
          <w:sz w:val="28"/>
          <w:szCs w:val="28"/>
        </w:rPr>
      </w:pPr>
      <w:r w:rsidRPr="00D975B8">
        <w:rPr>
          <w:rFonts w:ascii="Times New Roman" w:hAnsi="Times New Roman" w:cs="Times New Roman"/>
          <w:b/>
          <w:sz w:val="28"/>
          <w:szCs w:val="28"/>
        </w:rPr>
        <w:t>6. Взаємодія кафедри з іншими підрозділами Університету</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 Між кафедрою та іншими підрозділами Університету встановлено такі службові взаємовідносини:</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6.2. З деканатом:</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AC7071" w:rsidRPr="00D975B8" w:rsidRDefault="00AC7071" w:rsidP="00AC7071">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розпорядження декана; </w:t>
      </w:r>
    </w:p>
    <w:p w:rsidR="00AC7071" w:rsidRPr="00D975B8" w:rsidRDefault="00AC7071" w:rsidP="00AC7071">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допуск студентів до екзаменаційних сесій, державних іспитів, захистів дипломних (магістерських) проектів (робіт); </w:t>
      </w:r>
    </w:p>
    <w:p w:rsidR="00AC7071" w:rsidRPr="00D975B8" w:rsidRDefault="00AC7071" w:rsidP="00AC7071">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залікові й екзаменаційні відомості; </w:t>
      </w:r>
    </w:p>
    <w:p w:rsidR="00AC7071" w:rsidRPr="00D975B8" w:rsidRDefault="00AC7071" w:rsidP="00AC7071">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зведену інформацію про академічну заборгованість студентів з дисциплін кафедри і графіки її ліквідації.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на виконання розпоряджень декана;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плани роботи кафедри на навчальний рік;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lastRenderedPageBreak/>
        <w:t xml:space="preserve">звіти про роботу кафедри за навчальний рік;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кафедри щодо закріплення тем дипломних (магістерських) проектів (робіт) та наукових керівників за студентами;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заповнені залікові та екзаменаційні відомості;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відкритих занять;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індивідуальних консультацій;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кураторів академічних груп; </w:t>
      </w:r>
    </w:p>
    <w:p w:rsidR="00AC7071" w:rsidRPr="00D975B8" w:rsidRDefault="00AC7071" w:rsidP="00AC7071">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рекомендації до вступу в магістратуру.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6.3. З навчальним відділом:</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плани;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робочі навчальні плани зі спеціальностей кафедри;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навчальне навантаження кафедри та кількість ставок на кафедрі;</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розклад навчальних занять викладачів кафедри та екзаменаційних сесій;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організації замін відсутніх викладачів кафедри;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накази й розпорядження керівництва факультету щодо організації навчального процесу.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та закріплення навчальних дисциплін за кафедрами;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документи та стандарти освіти;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вимоги щодо ліцензування та акредитації;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журнали викладачів;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індивідуальні плани роботи викладачів;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обліку роботи викладачів;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 обліку замін навчальних занять; </w:t>
      </w:r>
    </w:p>
    <w:p w:rsidR="00AC7071" w:rsidRPr="00D975B8" w:rsidRDefault="00AC7071" w:rsidP="00AC7071">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до розробки та оформлення навчально-методичних документів.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AC7071" w:rsidRPr="00D975B8" w:rsidRDefault="00AC7071" w:rsidP="00AC7071">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узгоджені проекти навчальних планів; </w:t>
      </w:r>
    </w:p>
    <w:p w:rsidR="00AC7071" w:rsidRPr="00D975B8" w:rsidRDefault="00AC7071" w:rsidP="00AC7071">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навантаження на наступний навчальний рік за встановленими формами; </w:t>
      </w:r>
    </w:p>
    <w:p w:rsidR="00AC7071" w:rsidRPr="00D975B8" w:rsidRDefault="00AC7071" w:rsidP="00AC7071">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службові записки й заявки на відрядження викладачів, навчально-допоміжного персоналу щодо різних питань; </w:t>
      </w:r>
    </w:p>
    <w:p w:rsidR="00AC7071" w:rsidRPr="00D975B8" w:rsidRDefault="00AC7071" w:rsidP="00AC7071">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для ліцензування та акредитації напряму підготовки спеціальності; </w:t>
      </w:r>
    </w:p>
    <w:p w:rsidR="00AC7071" w:rsidRPr="00D975B8" w:rsidRDefault="00AC7071" w:rsidP="00AC7071">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плановане й фактичне навантаження викладачів за минулий навчальний рік; </w:t>
      </w:r>
    </w:p>
    <w:p w:rsidR="00AC7071" w:rsidRPr="00D975B8" w:rsidRDefault="00AC7071" w:rsidP="00AC7071">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підписані відомості на погодинну оплату; </w:t>
      </w:r>
    </w:p>
    <w:p w:rsidR="00AC7071" w:rsidRPr="00D975B8" w:rsidRDefault="00AC7071" w:rsidP="00AC7071">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навчально-методичну документацію до затвердження науково-методичною радою Університету; </w:t>
      </w:r>
    </w:p>
    <w:p w:rsidR="00AC7071" w:rsidRPr="00D975B8" w:rsidRDefault="00AC7071" w:rsidP="00AC7071">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надає матеріали для формування електронної бази даних Університету </w:t>
      </w:r>
      <w:r w:rsidRPr="00D975B8">
        <w:rPr>
          <w:rFonts w:ascii="Times New Roman" w:hAnsi="Times New Roman" w:cs="Times New Roman"/>
          <w:sz w:val="28"/>
          <w:szCs w:val="28"/>
        </w:rPr>
        <w:lastRenderedPageBreak/>
        <w:t xml:space="preserve">відповідно до вимог Закону України про інтелектуальну власність.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6.4. З бібліотекою:</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AC7071" w:rsidRPr="00D975B8" w:rsidRDefault="00AC7071" w:rsidP="00AC7071">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навчальну літературу, зокрема, електронні підручники; </w:t>
      </w:r>
    </w:p>
    <w:p w:rsidR="00AC7071" w:rsidRPr="00D975B8" w:rsidRDefault="00AC7071" w:rsidP="00AC7071">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забезпеченість літературою курсів, груп, спеціальностей; </w:t>
      </w:r>
    </w:p>
    <w:p w:rsidR="00AC7071" w:rsidRPr="00D975B8" w:rsidRDefault="00AC7071" w:rsidP="00AC7071">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нові видання літератури; </w:t>
      </w:r>
    </w:p>
    <w:p w:rsidR="00AC7071" w:rsidRPr="00D975B8" w:rsidRDefault="00AC7071" w:rsidP="00AC7071">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фахові видання, УДК; </w:t>
      </w:r>
    </w:p>
    <w:p w:rsidR="00AC7071" w:rsidRPr="00D975B8" w:rsidRDefault="00AC7071" w:rsidP="00AC7071">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AC7071" w:rsidRPr="00D975B8" w:rsidRDefault="00AC7071" w:rsidP="00AC7071">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придбання літератури; </w:t>
      </w:r>
    </w:p>
    <w:p w:rsidR="00AC7071" w:rsidRPr="00D975B8" w:rsidRDefault="00AC7071" w:rsidP="00AC7071">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звітні фінансові документи про придбання літератури.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6.5. З заступником декана з наукової роботи:</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AC7071" w:rsidRPr="00D975B8" w:rsidRDefault="00AC7071" w:rsidP="00AC7071">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й інформаційно-методичні матеріали про наукові заходи (науково-практичні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AC7071" w:rsidRPr="00D975B8" w:rsidRDefault="00AC7071" w:rsidP="00AC7071">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інформаційно-методичні матеріали для участі в конкурсах науково-технічних програм і фондів, участі у міжнародних грантах; </w:t>
      </w:r>
    </w:p>
    <w:p w:rsidR="00AC7071" w:rsidRPr="00D975B8" w:rsidRDefault="00AC7071" w:rsidP="00AC7071">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AC7071" w:rsidRPr="00D975B8" w:rsidRDefault="00AC7071" w:rsidP="00AC7071">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організації вступу до аспірантури й докторантури та керівництво аспірантами; </w:t>
      </w:r>
    </w:p>
    <w:p w:rsidR="00AC7071" w:rsidRPr="00D975B8" w:rsidRDefault="00AC7071" w:rsidP="00AC7071">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вимоги до отримання наукових звань та ступенів; </w:t>
      </w:r>
    </w:p>
    <w:p w:rsidR="00AC7071" w:rsidRPr="00D975B8" w:rsidRDefault="00AC7071" w:rsidP="00AC7071">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проведення студентських олімпіад за фахом та дисциплінами.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AC7071" w:rsidRPr="00D975B8" w:rsidRDefault="00AC7071" w:rsidP="00AC7071">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AC7071" w:rsidRPr="00D975B8" w:rsidRDefault="00AC7071" w:rsidP="00AC7071">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проекти й договори на виконання робіт і послуг; </w:t>
      </w:r>
    </w:p>
    <w:p w:rsidR="00AC7071" w:rsidRPr="00D975B8" w:rsidRDefault="00AC7071" w:rsidP="00AC7071">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НДР за рахунок бюджетного фінансування, а також за ініціативою кафедр. </w:t>
      </w:r>
    </w:p>
    <w:p w:rsidR="00AC7071" w:rsidRPr="00D975B8" w:rsidRDefault="00AC7071" w:rsidP="00AC7071">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аспірантів та здобувачів з наукової роботи.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6.6. З бухгалтерією Університету:</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 довідки про нарахування заробітної платні;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 кошторис надрукованих в Університеті методичних матеріалів.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AC7071" w:rsidRPr="00D975B8" w:rsidRDefault="00AC7071" w:rsidP="00AC7071">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lastRenderedPageBreak/>
        <w:t>документи на підтримання, зберігання та придбання устаткування й видаткових матеріалів;</w:t>
      </w:r>
    </w:p>
    <w:p w:rsidR="00AC7071" w:rsidRPr="00D975B8" w:rsidRDefault="00AC7071" w:rsidP="00AC7071">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табель обліку робочого часу.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6.7. З відділом кадрів:</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AC7071" w:rsidRPr="00D975B8" w:rsidRDefault="00AC7071" w:rsidP="00AC7071">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довідки про співробітників кафедри; </w:t>
      </w:r>
    </w:p>
    <w:p w:rsidR="00AC7071" w:rsidRPr="00D975B8" w:rsidRDefault="00AC7071" w:rsidP="00AC7071">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 надання відпусток. </w:t>
      </w:r>
    </w:p>
    <w:p w:rsidR="00AC7071" w:rsidRPr="00D975B8" w:rsidRDefault="00AC7071" w:rsidP="00AC7071">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оформлення контрактів; </w:t>
      </w:r>
    </w:p>
    <w:p w:rsidR="00AC7071" w:rsidRPr="00D975B8" w:rsidRDefault="00AC7071" w:rsidP="00AC7071">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участі в конкурсі на вакантні посади; </w:t>
      </w:r>
    </w:p>
    <w:p w:rsidR="00AC7071" w:rsidRPr="00D975B8" w:rsidRDefault="00AC7071" w:rsidP="00AC7071">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робочого графіку Університету.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AC7071" w:rsidRPr="00D975B8" w:rsidRDefault="00AC7071" w:rsidP="00AC7071">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облікових даних науково-педагогічних працівників; </w:t>
      </w:r>
    </w:p>
    <w:p w:rsidR="00AC7071" w:rsidRPr="00D975B8" w:rsidRDefault="00AC7071" w:rsidP="00AC7071">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вакансії науково-педагогічних працівників; </w:t>
      </w:r>
    </w:p>
    <w:p w:rsidR="00AC7071" w:rsidRPr="00D975B8" w:rsidRDefault="00AC7071" w:rsidP="00AC7071">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графіку відпусток.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6.8. З канцелярією:</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Одержує:</w:t>
      </w:r>
    </w:p>
    <w:p w:rsidR="00AC7071" w:rsidRPr="00D975B8" w:rsidRDefault="00AC7071" w:rsidP="00AC7071">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пошту (зовнішню й внутрішню); </w:t>
      </w:r>
    </w:p>
    <w:p w:rsidR="00AC7071" w:rsidRPr="00D975B8" w:rsidRDefault="00AC7071" w:rsidP="00AC7071">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організаційно-розпорядчі документи Університету.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Подає:</w:t>
      </w:r>
    </w:p>
    <w:p w:rsidR="00AC7071" w:rsidRPr="00D975B8" w:rsidRDefault="00AC7071" w:rsidP="00AC7071">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листи та телеграми для подальшої обробки й відправлення за призначенням;</w:t>
      </w:r>
    </w:p>
    <w:p w:rsidR="00AC7071" w:rsidRPr="00D975B8" w:rsidRDefault="00AC7071" w:rsidP="00AC7071">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для підтвердження печаткою.</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6.9. З відділом міжнародних </w:t>
      </w:r>
      <w:proofErr w:type="spellStart"/>
      <w:r w:rsidRPr="00D975B8">
        <w:rPr>
          <w:rFonts w:ascii="Times New Roman" w:hAnsi="Times New Roman" w:cs="Times New Roman"/>
          <w:sz w:val="28"/>
          <w:szCs w:val="28"/>
        </w:rPr>
        <w:t>зв’язків</w:t>
      </w:r>
      <w:proofErr w:type="spellEnd"/>
      <w:r w:rsidRPr="00D975B8">
        <w:rPr>
          <w:rFonts w:ascii="Times New Roman" w:hAnsi="Times New Roman" w:cs="Times New Roman"/>
          <w:sz w:val="28"/>
          <w:szCs w:val="28"/>
        </w:rPr>
        <w:t>:</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AC7071" w:rsidRPr="00D975B8" w:rsidRDefault="00AC7071" w:rsidP="00AC7071">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листи, документи, що регулюють міжнародну діяльність Університету; </w:t>
      </w:r>
    </w:p>
    <w:p w:rsidR="00AC7071" w:rsidRPr="00D975B8" w:rsidRDefault="00AC7071" w:rsidP="00AC7071">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міжнародні науково-практичні конференції, симпозіуми, круглі столи тощо та допомогу в організації участі в них; </w:t>
      </w:r>
    </w:p>
    <w:p w:rsidR="00AC7071" w:rsidRPr="00D975B8" w:rsidRDefault="00AC7071" w:rsidP="00AC7071">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можливість організації та проведення практик за кордоном; </w:t>
      </w:r>
    </w:p>
    <w:p w:rsidR="00AC7071" w:rsidRPr="00D975B8" w:rsidRDefault="00AC7071" w:rsidP="00AC7071">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оформленні стажування та відрядження за кордоном; </w:t>
      </w:r>
    </w:p>
    <w:p w:rsidR="00AC7071" w:rsidRPr="00D975B8" w:rsidRDefault="00AC7071" w:rsidP="00AC7071">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укладанні міжнародних контрактів; </w:t>
      </w:r>
    </w:p>
    <w:p w:rsidR="00AC7071" w:rsidRPr="00D975B8" w:rsidRDefault="00AC7071" w:rsidP="00AC7071">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форми звітів про закордонні відрядження.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AC7071" w:rsidRPr="00D975B8" w:rsidRDefault="00AC7071" w:rsidP="00AC7071">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відрядження; </w:t>
      </w:r>
    </w:p>
    <w:p w:rsidR="00AC7071" w:rsidRPr="00D975B8" w:rsidRDefault="00AC7071" w:rsidP="00AC7071">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відрядження співробітників; </w:t>
      </w:r>
    </w:p>
    <w:p w:rsidR="00AC7071" w:rsidRPr="00D975B8" w:rsidRDefault="00AC7071" w:rsidP="00AC7071">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й звіти про прийом іноземних делегацій; </w:t>
      </w:r>
    </w:p>
    <w:p w:rsidR="00AC7071" w:rsidRPr="00D975B8" w:rsidRDefault="00AC7071" w:rsidP="00AC7071">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хід виконання міжнародних науково-технічних проектів і </w:t>
      </w:r>
      <w:r w:rsidRPr="00D975B8">
        <w:rPr>
          <w:rFonts w:ascii="Times New Roman" w:hAnsi="Times New Roman" w:cs="Times New Roman"/>
          <w:sz w:val="28"/>
          <w:szCs w:val="28"/>
        </w:rPr>
        <w:lastRenderedPageBreak/>
        <w:t xml:space="preserve">контрактів.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6.10. З архівом:</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AC7071" w:rsidRPr="00D975B8" w:rsidRDefault="00AC7071" w:rsidP="00AC7071">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щодо оформлення документації; </w:t>
      </w:r>
    </w:p>
    <w:p w:rsidR="00AC7071" w:rsidRPr="00D975B8" w:rsidRDefault="00AC7071" w:rsidP="00AC7071">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перелік документів щодо зберігання відповідних документів.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документи відповідно до переліку (дипломні (магістерські) проекти (роботи), звіти практик тощо).</w:t>
      </w:r>
    </w:p>
    <w:p w:rsidR="00AC7071" w:rsidRPr="00D975B8" w:rsidRDefault="00AC7071" w:rsidP="00AC7071">
      <w:pPr>
        <w:pStyle w:val="50"/>
        <w:shd w:val="clear" w:color="auto" w:fill="auto"/>
        <w:tabs>
          <w:tab w:val="left" w:pos="1190"/>
        </w:tabs>
        <w:spacing w:before="0" w:after="0" w:line="276" w:lineRule="auto"/>
        <w:jc w:val="center"/>
        <w:rPr>
          <w:rFonts w:ascii="Times New Roman" w:hAnsi="Times New Roman" w:cs="Times New Roman"/>
          <w:b/>
          <w:i/>
          <w:sz w:val="28"/>
          <w:szCs w:val="28"/>
        </w:rPr>
      </w:pPr>
    </w:p>
    <w:p w:rsidR="00AC7071" w:rsidRPr="00D975B8" w:rsidRDefault="00AC7071" w:rsidP="00AC7071">
      <w:pPr>
        <w:pStyle w:val="50"/>
        <w:shd w:val="clear" w:color="auto" w:fill="auto"/>
        <w:tabs>
          <w:tab w:val="left" w:pos="1190"/>
        </w:tabs>
        <w:spacing w:before="0" w:after="0" w:line="276" w:lineRule="auto"/>
        <w:jc w:val="center"/>
        <w:rPr>
          <w:rStyle w:val="5"/>
          <w:sz w:val="28"/>
          <w:szCs w:val="28"/>
        </w:rPr>
      </w:pPr>
      <w:r w:rsidRPr="00D975B8">
        <w:rPr>
          <w:rFonts w:ascii="Times New Roman" w:hAnsi="Times New Roman" w:cs="Times New Roman"/>
          <w:b/>
          <w:sz w:val="28"/>
          <w:szCs w:val="28"/>
        </w:rPr>
        <w:t>7. Ліквідація та реорганізація кафедри</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Fonts w:ascii="Times New Roman" w:hAnsi="Times New Roman" w:cs="Times New Roman"/>
          <w:sz w:val="28"/>
          <w:szCs w:val="28"/>
        </w:rPr>
        <w:t>7.1. Кафедра ліквідується у випадку, якщо до її складу входить менше, ніж п’ять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об’єднання, реструктуризація тощо) кафедри приймає вчена рада Університету.</w:t>
      </w:r>
    </w:p>
    <w:p w:rsidR="00AC7071" w:rsidRPr="00D975B8" w:rsidRDefault="00AC7071" w:rsidP="00AC7071">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shd w:val="clear" w:color="auto" w:fill="FFFFFF"/>
        </w:rPr>
        <w:t>7.2. </w:t>
      </w:r>
      <w:r w:rsidRPr="00D975B8">
        <w:rPr>
          <w:rFonts w:ascii="Times New Roman" w:hAnsi="Times New Roman" w:cs="Times New Roman"/>
          <w:sz w:val="28"/>
          <w:szCs w:val="28"/>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AC7071" w:rsidRPr="00D975B8" w:rsidRDefault="00AC7071" w:rsidP="00AC7071">
      <w:pPr>
        <w:pStyle w:val="a6"/>
        <w:spacing w:line="276" w:lineRule="auto"/>
        <w:jc w:val="center"/>
        <w:rPr>
          <w:b/>
          <w:i/>
          <w:sz w:val="28"/>
          <w:szCs w:val="28"/>
          <w:lang w:val="uk-UA"/>
        </w:rPr>
      </w:pPr>
    </w:p>
    <w:p w:rsidR="00AC7071" w:rsidRPr="00D975B8" w:rsidRDefault="00AC7071" w:rsidP="00AC7071">
      <w:pPr>
        <w:pStyle w:val="a6"/>
        <w:spacing w:line="276" w:lineRule="auto"/>
        <w:jc w:val="center"/>
        <w:rPr>
          <w:b/>
          <w:sz w:val="28"/>
          <w:szCs w:val="28"/>
          <w:lang w:val="uk-UA"/>
        </w:rPr>
      </w:pPr>
      <w:r w:rsidRPr="00D975B8">
        <w:rPr>
          <w:b/>
          <w:sz w:val="28"/>
          <w:szCs w:val="28"/>
          <w:lang w:val="uk-UA"/>
        </w:rPr>
        <w:t>8. Порядок внесення змін і доповнень</w:t>
      </w:r>
    </w:p>
    <w:p w:rsidR="00AC7071" w:rsidRDefault="00AC7071" w:rsidP="00AC7071">
      <w:pPr>
        <w:pStyle w:val="a6"/>
        <w:spacing w:line="276" w:lineRule="auto"/>
        <w:ind w:firstLine="709"/>
        <w:jc w:val="both"/>
        <w:rPr>
          <w:sz w:val="28"/>
          <w:szCs w:val="28"/>
          <w:lang w:val="uk-UA"/>
        </w:rPr>
      </w:pPr>
      <w:r w:rsidRPr="00D975B8">
        <w:rPr>
          <w:sz w:val="28"/>
          <w:szCs w:val="28"/>
          <w:lang w:val="uk-UA"/>
        </w:rPr>
        <w:t>9.1. Зміни і доповнення до цього Положення вносяться рішенням Вченої ради університету та затверджуються наказом ректора університету.</w:t>
      </w:r>
    </w:p>
    <w:p w:rsidR="00AC7071" w:rsidRDefault="00AC7071" w:rsidP="00AC7071">
      <w:pPr>
        <w:pStyle w:val="a6"/>
        <w:spacing w:line="276" w:lineRule="auto"/>
        <w:ind w:firstLine="709"/>
        <w:jc w:val="both"/>
        <w:rPr>
          <w:sz w:val="28"/>
          <w:szCs w:val="28"/>
          <w:lang w:val="uk-UA"/>
        </w:rPr>
      </w:pPr>
    </w:p>
    <w:p w:rsidR="00AC7071" w:rsidRDefault="00AC7071" w:rsidP="00AC7071">
      <w:pPr>
        <w:pStyle w:val="a6"/>
        <w:spacing w:line="276" w:lineRule="auto"/>
        <w:ind w:firstLine="709"/>
        <w:jc w:val="both"/>
        <w:rPr>
          <w:sz w:val="28"/>
          <w:szCs w:val="28"/>
          <w:lang w:val="uk-UA"/>
        </w:rPr>
      </w:pPr>
    </w:p>
    <w:p w:rsidR="00AC7071" w:rsidRDefault="00AC7071" w:rsidP="00AC7071">
      <w:pPr>
        <w:pStyle w:val="a6"/>
        <w:spacing w:line="276" w:lineRule="auto"/>
        <w:ind w:firstLine="709"/>
        <w:jc w:val="both"/>
        <w:rPr>
          <w:sz w:val="28"/>
          <w:szCs w:val="28"/>
          <w:lang w:val="uk-UA"/>
        </w:rPr>
      </w:pPr>
    </w:p>
    <w:p w:rsidR="00AC7071" w:rsidRPr="002D2771" w:rsidRDefault="00AC7071" w:rsidP="00AC7071">
      <w:pPr>
        <w:pStyle w:val="a6"/>
        <w:spacing w:line="276" w:lineRule="auto"/>
        <w:ind w:firstLine="709"/>
        <w:jc w:val="both"/>
        <w:rPr>
          <w:b/>
          <w:sz w:val="28"/>
          <w:szCs w:val="28"/>
          <w:lang w:val="uk-UA"/>
        </w:rPr>
      </w:pPr>
      <w:r w:rsidRPr="002D2771">
        <w:rPr>
          <w:b/>
          <w:sz w:val="28"/>
          <w:szCs w:val="28"/>
          <w:lang w:val="uk-UA"/>
        </w:rPr>
        <w:t>ПОГОДЖЕНО</w:t>
      </w:r>
    </w:p>
    <w:p w:rsidR="00AC7071" w:rsidRDefault="00AC7071" w:rsidP="00AC7071">
      <w:pPr>
        <w:pStyle w:val="a6"/>
        <w:spacing w:line="276" w:lineRule="auto"/>
        <w:ind w:firstLine="709"/>
        <w:jc w:val="both"/>
        <w:rPr>
          <w:sz w:val="28"/>
          <w:szCs w:val="28"/>
          <w:lang w:val="uk-UA"/>
        </w:rPr>
      </w:pPr>
      <w:r>
        <w:rPr>
          <w:sz w:val="28"/>
          <w:szCs w:val="28"/>
          <w:lang w:val="uk-UA"/>
        </w:rPr>
        <w:t>Декан інженерно-технічного факультету,</w:t>
      </w:r>
    </w:p>
    <w:p w:rsidR="00AC7071" w:rsidRDefault="00AC7071" w:rsidP="00AC7071">
      <w:pPr>
        <w:pStyle w:val="a6"/>
        <w:spacing w:line="276" w:lineRule="auto"/>
        <w:ind w:firstLine="709"/>
        <w:jc w:val="both"/>
        <w:rPr>
          <w:sz w:val="28"/>
          <w:szCs w:val="28"/>
          <w:lang w:val="uk-UA"/>
        </w:rPr>
      </w:pPr>
      <w:proofErr w:type="spellStart"/>
      <w:r>
        <w:rPr>
          <w:sz w:val="28"/>
          <w:szCs w:val="28"/>
          <w:lang w:val="uk-UA"/>
        </w:rPr>
        <w:t>доцент___________Панцир</w:t>
      </w:r>
      <w:proofErr w:type="spellEnd"/>
      <w:r>
        <w:rPr>
          <w:sz w:val="28"/>
          <w:szCs w:val="28"/>
          <w:lang w:val="uk-UA"/>
        </w:rPr>
        <w:t xml:space="preserve"> Ю.І.</w:t>
      </w:r>
    </w:p>
    <w:p w:rsidR="00AC7071" w:rsidRPr="00D975B8" w:rsidRDefault="00AC7071" w:rsidP="00AC70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AC7071" w:rsidRDefault="00AC7071" w:rsidP="00AC7071">
      <w:pPr>
        <w:pStyle w:val="a6"/>
        <w:spacing w:line="276" w:lineRule="auto"/>
        <w:ind w:firstLine="709"/>
        <w:jc w:val="both"/>
        <w:rPr>
          <w:sz w:val="28"/>
          <w:szCs w:val="28"/>
          <w:lang w:val="uk-UA"/>
        </w:rPr>
      </w:pPr>
    </w:p>
    <w:p w:rsidR="00AC7071" w:rsidRDefault="00AC7071" w:rsidP="00AC7071">
      <w:pPr>
        <w:pStyle w:val="a6"/>
        <w:spacing w:line="276" w:lineRule="auto"/>
        <w:ind w:firstLine="709"/>
        <w:jc w:val="both"/>
        <w:rPr>
          <w:sz w:val="28"/>
          <w:szCs w:val="28"/>
          <w:lang w:val="uk-UA"/>
        </w:rPr>
      </w:pPr>
    </w:p>
    <w:p w:rsidR="00AC7071" w:rsidRDefault="00AC7071" w:rsidP="00AC7071">
      <w:pPr>
        <w:pStyle w:val="a6"/>
        <w:spacing w:line="276" w:lineRule="auto"/>
        <w:ind w:firstLine="709"/>
        <w:jc w:val="both"/>
        <w:rPr>
          <w:sz w:val="28"/>
          <w:szCs w:val="28"/>
          <w:lang w:val="uk-UA"/>
        </w:rPr>
      </w:pPr>
      <w:r>
        <w:rPr>
          <w:sz w:val="28"/>
          <w:szCs w:val="28"/>
          <w:lang w:val="uk-UA"/>
        </w:rPr>
        <w:t>Юрисконсульт</w:t>
      </w:r>
    </w:p>
    <w:p w:rsidR="00AC7071" w:rsidRDefault="00AC7071" w:rsidP="00AC7071">
      <w:pPr>
        <w:spacing w:after="0"/>
        <w:ind w:left="709"/>
        <w:jc w:val="both"/>
        <w:rPr>
          <w:sz w:val="28"/>
          <w:szCs w:val="28"/>
        </w:rPr>
      </w:pPr>
      <w:r>
        <w:rPr>
          <w:sz w:val="28"/>
          <w:szCs w:val="28"/>
        </w:rPr>
        <w:t>___________________________________</w:t>
      </w:r>
    </w:p>
    <w:p w:rsidR="00AC7071" w:rsidRPr="00D975B8" w:rsidRDefault="00AC7071" w:rsidP="00AC70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225A8A" w:rsidRPr="00AC7071" w:rsidRDefault="00225A8A">
      <w:pPr>
        <w:rPr>
          <w:rFonts w:ascii="Times New Roman" w:hAnsi="Times New Roman"/>
          <w:sz w:val="28"/>
          <w:szCs w:val="28"/>
        </w:rPr>
      </w:pPr>
      <w:bookmarkStart w:id="0" w:name="_GoBack"/>
      <w:bookmarkEnd w:id="0"/>
    </w:p>
    <w:sectPr w:rsidR="00225A8A" w:rsidRPr="00AC70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01B35"/>
    <w:multiLevelType w:val="hybridMultilevel"/>
    <w:tmpl w:val="EF3E9E7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hint="default"/>
      </w:rPr>
    </w:lvl>
    <w:lvl w:ilvl="1" w:tplc="94FAA450">
      <w:numFmt w:val="bullet"/>
      <w:lvlText w:val="-"/>
      <w:lvlJc w:val="left"/>
      <w:pPr>
        <w:ind w:left="2149" w:hanging="360"/>
      </w:pPr>
      <w:rPr>
        <w:rFonts w:ascii="Times New Roman" w:eastAsia="Times New Roman" w:hAnsi="Times New Roman" w:hint="default"/>
      </w:rPr>
    </w:lvl>
    <w:lvl w:ilvl="2" w:tplc="F6B87FDA">
      <w:numFmt w:val="bullet"/>
      <w:lvlText w:val="–"/>
      <w:lvlJc w:val="left"/>
      <w:pPr>
        <w:ind w:left="2869" w:hanging="360"/>
      </w:pPr>
      <w:rPr>
        <w:rFonts w:ascii="Times New Roman" w:eastAsia="Times New Roman" w:hAnsi="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DEC2CD2"/>
    <w:multiLevelType w:val="multilevel"/>
    <w:tmpl w:val="70FE374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32D26D6"/>
    <w:multiLevelType w:val="multilevel"/>
    <w:tmpl w:val="36AA9D02"/>
    <w:lvl w:ilvl="0">
      <w:start w:val="6"/>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4356786F"/>
    <w:multiLevelType w:val="multilevel"/>
    <w:tmpl w:val="2498501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17">
    <w:nsid w:val="48453BB8"/>
    <w:multiLevelType w:val="hybridMultilevel"/>
    <w:tmpl w:val="85349764"/>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5ADD22AB"/>
    <w:multiLevelType w:val="hybridMultilevel"/>
    <w:tmpl w:val="7156930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5B440D98"/>
    <w:multiLevelType w:val="hybridMultilevel"/>
    <w:tmpl w:val="6A0EF78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5C196440"/>
    <w:multiLevelType w:val="hybridMultilevel"/>
    <w:tmpl w:val="64048A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5D7524FB"/>
    <w:multiLevelType w:val="hybridMultilevel"/>
    <w:tmpl w:val="CF28C7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77153771"/>
    <w:multiLevelType w:val="hybridMultilevel"/>
    <w:tmpl w:val="60343B38"/>
    <w:lvl w:ilvl="0" w:tplc="FE9C6A4E">
      <w:start w:val="1"/>
      <w:numFmt w:val="bullet"/>
      <w:lvlText w:val=""/>
      <w:lvlJc w:val="left"/>
      <w:pPr>
        <w:ind w:left="2149" w:hanging="360"/>
      </w:pPr>
      <w:rPr>
        <w:rFonts w:ascii="Symbol" w:hAnsi="Symbol" w:hint="default"/>
      </w:rPr>
    </w:lvl>
    <w:lvl w:ilvl="1" w:tplc="04220003" w:tentative="1">
      <w:start w:val="1"/>
      <w:numFmt w:val="bullet"/>
      <w:lvlText w:val="o"/>
      <w:lvlJc w:val="left"/>
      <w:pPr>
        <w:ind w:left="2869" w:hanging="360"/>
      </w:pPr>
      <w:rPr>
        <w:rFonts w:ascii="Courier New" w:hAnsi="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23">
    <w:nsid w:val="7E9C79F6"/>
    <w:multiLevelType w:val="hybridMultilevel"/>
    <w:tmpl w:val="2532618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0"/>
  </w:num>
  <w:num w:numId="2">
    <w:abstractNumId w:val="14"/>
  </w:num>
  <w:num w:numId="3">
    <w:abstractNumId w:val="6"/>
  </w:num>
  <w:num w:numId="4">
    <w:abstractNumId w:val="22"/>
  </w:num>
  <w:num w:numId="5">
    <w:abstractNumId w:val="21"/>
  </w:num>
  <w:num w:numId="6">
    <w:abstractNumId w:val="16"/>
  </w:num>
  <w:num w:numId="7">
    <w:abstractNumId w:val="9"/>
  </w:num>
  <w:num w:numId="8">
    <w:abstractNumId w:val="7"/>
  </w:num>
  <w:num w:numId="9">
    <w:abstractNumId w:val="8"/>
  </w:num>
  <w:num w:numId="10">
    <w:abstractNumId w:val="0"/>
  </w:num>
  <w:num w:numId="11">
    <w:abstractNumId w:val="13"/>
  </w:num>
  <w:num w:numId="12">
    <w:abstractNumId w:val="11"/>
  </w:num>
  <w:num w:numId="13">
    <w:abstractNumId w:val="18"/>
  </w:num>
  <w:num w:numId="14">
    <w:abstractNumId w:val="15"/>
  </w:num>
  <w:num w:numId="15">
    <w:abstractNumId w:val="20"/>
  </w:num>
  <w:num w:numId="16">
    <w:abstractNumId w:val="1"/>
  </w:num>
  <w:num w:numId="17">
    <w:abstractNumId w:val="23"/>
  </w:num>
  <w:num w:numId="18">
    <w:abstractNumId w:val="12"/>
  </w:num>
  <w:num w:numId="19">
    <w:abstractNumId w:val="4"/>
  </w:num>
  <w:num w:numId="20">
    <w:abstractNumId w:val="2"/>
  </w:num>
  <w:num w:numId="21">
    <w:abstractNumId w:val="19"/>
  </w:num>
  <w:num w:numId="22">
    <w:abstractNumId w:val="5"/>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71"/>
    <w:rsid w:val="00225A8A"/>
    <w:rsid w:val="00AC70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F95E6D-25E6-4D8A-8ABC-76964AF37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07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uiPriority w:val="99"/>
    <w:locked/>
    <w:rsid w:val="00AC7071"/>
    <w:rPr>
      <w:rFonts w:ascii="Calibri" w:hAnsi="Calibri" w:cs="Calibri"/>
      <w:sz w:val="19"/>
      <w:szCs w:val="19"/>
      <w:shd w:val="clear" w:color="auto" w:fill="FFFFFF"/>
    </w:rPr>
  </w:style>
  <w:style w:type="character" w:customStyle="1" w:styleId="51">
    <w:name w:val="Основной текст (5) + Полужирный"/>
    <w:aliases w:val="Курсив"/>
    <w:basedOn w:val="5"/>
    <w:uiPriority w:val="99"/>
    <w:rsid w:val="00AC7071"/>
    <w:rPr>
      <w:rFonts w:ascii="Calibri" w:hAnsi="Calibri" w:cs="Calibri"/>
      <w:b/>
      <w:bCs/>
      <w:i/>
      <w:iCs/>
      <w:sz w:val="19"/>
      <w:szCs w:val="19"/>
      <w:shd w:val="clear" w:color="auto" w:fill="FFFFFF"/>
    </w:rPr>
  </w:style>
  <w:style w:type="character" w:customStyle="1" w:styleId="1">
    <w:name w:val="Основной текст Знак1"/>
    <w:basedOn w:val="a0"/>
    <w:link w:val="a3"/>
    <w:uiPriority w:val="99"/>
    <w:locked/>
    <w:rsid w:val="00AC7071"/>
    <w:rPr>
      <w:rFonts w:ascii="Times New Roman" w:hAnsi="Times New Roman" w:cs="Times New Roman"/>
      <w:sz w:val="19"/>
      <w:szCs w:val="19"/>
      <w:shd w:val="clear" w:color="auto" w:fill="FFFFFF"/>
    </w:rPr>
  </w:style>
  <w:style w:type="character" w:customStyle="1" w:styleId="a4">
    <w:name w:val="Основной текст + Полужирный"/>
    <w:aliases w:val="Курсив1"/>
    <w:basedOn w:val="1"/>
    <w:uiPriority w:val="99"/>
    <w:rsid w:val="00AC7071"/>
    <w:rPr>
      <w:rFonts w:ascii="Times New Roman" w:hAnsi="Times New Roman" w:cs="Times New Roman"/>
      <w:b/>
      <w:bCs/>
      <w:i/>
      <w:iCs/>
      <w:sz w:val="19"/>
      <w:szCs w:val="19"/>
      <w:shd w:val="clear" w:color="auto" w:fill="FFFFFF"/>
    </w:rPr>
  </w:style>
  <w:style w:type="paragraph" w:customStyle="1" w:styleId="50">
    <w:name w:val="Основной текст (5)"/>
    <w:basedOn w:val="a"/>
    <w:link w:val="5"/>
    <w:uiPriority w:val="99"/>
    <w:rsid w:val="00AC7071"/>
    <w:pPr>
      <w:widowControl w:val="0"/>
      <w:shd w:val="clear" w:color="auto" w:fill="FFFFFF"/>
      <w:spacing w:before="780" w:after="120" w:line="283" w:lineRule="exact"/>
      <w:jc w:val="both"/>
    </w:pPr>
    <w:rPr>
      <w:rFonts w:eastAsiaTheme="minorHAnsi" w:cs="Calibri"/>
      <w:sz w:val="19"/>
      <w:szCs w:val="19"/>
    </w:rPr>
  </w:style>
  <w:style w:type="paragraph" w:styleId="a3">
    <w:name w:val="Body Text"/>
    <w:basedOn w:val="a"/>
    <w:link w:val="1"/>
    <w:uiPriority w:val="99"/>
    <w:rsid w:val="00AC7071"/>
    <w:pPr>
      <w:widowControl w:val="0"/>
      <w:shd w:val="clear" w:color="auto" w:fill="FFFFFF"/>
      <w:spacing w:before="120" w:after="0" w:line="226" w:lineRule="exact"/>
      <w:jc w:val="both"/>
    </w:pPr>
    <w:rPr>
      <w:rFonts w:ascii="Times New Roman" w:eastAsiaTheme="minorHAnsi" w:hAnsi="Times New Roman"/>
      <w:sz w:val="19"/>
      <w:szCs w:val="19"/>
    </w:rPr>
  </w:style>
  <w:style w:type="character" w:customStyle="1" w:styleId="a5">
    <w:name w:val="Основной текст Знак"/>
    <w:basedOn w:val="a0"/>
    <w:uiPriority w:val="99"/>
    <w:semiHidden/>
    <w:rsid w:val="00AC7071"/>
    <w:rPr>
      <w:rFonts w:ascii="Calibri" w:eastAsia="Calibri" w:hAnsi="Calibri" w:cs="Times New Roman"/>
    </w:rPr>
  </w:style>
  <w:style w:type="paragraph" w:styleId="a6">
    <w:name w:val="Normal (Web)"/>
    <w:basedOn w:val="a"/>
    <w:uiPriority w:val="99"/>
    <w:rsid w:val="00AC7071"/>
    <w:pPr>
      <w:suppressAutoHyphens/>
      <w:spacing w:after="0" w:line="240" w:lineRule="auto"/>
    </w:pPr>
    <w:rPr>
      <w:rFonts w:ascii="Times New Roman" w:hAnsi="Times New Roman"/>
      <w:sz w:val="24"/>
      <w:szCs w:val="24"/>
      <w:lang w:val="ru-RU" w:eastAsia="ar-SA"/>
    </w:rPr>
  </w:style>
  <w:style w:type="paragraph" w:styleId="a7">
    <w:name w:val="List Paragraph"/>
    <w:basedOn w:val="a"/>
    <w:uiPriority w:val="99"/>
    <w:qFormat/>
    <w:rsid w:val="00AC70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18710</Words>
  <Characters>10665</Characters>
  <Application>Microsoft Office Word</Application>
  <DocSecurity>0</DocSecurity>
  <Lines>88</Lines>
  <Paragraphs>58</Paragraphs>
  <ScaleCrop>false</ScaleCrop>
  <Company/>
  <LinksUpToDate>false</LinksUpToDate>
  <CharactersWithSpaces>29317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cp:lastModifiedBy>
  <cp:revision>1</cp:revision>
  <dcterms:created xsi:type="dcterms:W3CDTF">2016-06-14T13:43:00Z</dcterms:created>
  <dcterms:modified xsi:type="dcterms:W3CDTF">2016-06-14T13:44:00Z</dcterms:modified>
</cp:coreProperties>
</file>